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«Средняя общеобразовательная школа №24» г. Кемерово</w:t>
      </w:r>
    </w:p>
    <w:p w:rsidR="008B73F1" w:rsidRPr="008B73F1" w:rsidRDefault="008B73F1" w:rsidP="008B73F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8B73F1" w:rsidRPr="008B73F1" w:rsidTr="008B73F1">
        <w:tc>
          <w:tcPr>
            <w:tcW w:w="3794" w:type="dxa"/>
            <w:hideMark/>
          </w:tcPr>
          <w:p w:rsidR="008B73F1" w:rsidRPr="008B73F1" w:rsidRDefault="008B73F1" w:rsidP="008B73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B7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Согласовано на методическом объединении    учителей                                       </w:t>
            </w:r>
          </w:p>
          <w:p w:rsidR="008B73F1" w:rsidRPr="008B73F1" w:rsidRDefault="008B73F1" w:rsidP="008B73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B7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протокол № 1 от 29. 05. 2017</w:t>
            </w:r>
            <w:r w:rsidRPr="008B7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. Руководитель </w:t>
            </w:r>
            <w:proofErr w:type="gramStart"/>
            <w:r w:rsidRPr="008B7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</w:t>
            </w:r>
            <w:proofErr w:type="gramEnd"/>
            <w:r w:rsidRPr="008B7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/о___________</w:t>
            </w:r>
            <w:r w:rsidRPr="008B7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                </w:t>
            </w:r>
          </w:p>
        </w:tc>
        <w:tc>
          <w:tcPr>
            <w:tcW w:w="1843" w:type="dxa"/>
            <w:hideMark/>
          </w:tcPr>
          <w:p w:rsidR="008B73F1" w:rsidRPr="008B73F1" w:rsidRDefault="008B73F1" w:rsidP="008B73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</w:pPr>
            <w:r w:rsidRPr="008B73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8B73F1" w:rsidRPr="008B73F1" w:rsidRDefault="008B73F1" w:rsidP="008B73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B73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Утверждаю. </w:t>
            </w:r>
          </w:p>
          <w:p w:rsidR="008B73F1" w:rsidRPr="008B73F1" w:rsidRDefault="008B73F1" w:rsidP="008B73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B73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Директор МБОУ «СОШ №24»</w:t>
            </w:r>
          </w:p>
          <w:p w:rsidR="008B73F1" w:rsidRPr="008B73F1" w:rsidRDefault="008B73F1" w:rsidP="008B73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B73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________________ </w:t>
            </w:r>
          </w:p>
          <w:p w:rsidR="008B73F1" w:rsidRPr="008B73F1" w:rsidRDefault="008B73F1" w:rsidP="008B73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</w:pPr>
            <w:r w:rsidRPr="008B73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>Т.А. Евтушенко</w:t>
            </w:r>
          </w:p>
          <w:p w:rsidR="008B73F1" w:rsidRPr="008B73F1" w:rsidRDefault="008B73F1" w:rsidP="008B73F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US"/>
              </w:rPr>
            </w:pPr>
            <w:r w:rsidRPr="008B73F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US"/>
              </w:rPr>
              <w:t xml:space="preserve"> Приказ № 102 от 30.05.2017 г.</w:t>
            </w:r>
            <w:r w:rsidRPr="008B73F1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</w:tr>
    </w:tbl>
    <w:p w:rsidR="008B73F1" w:rsidRPr="008B73F1" w:rsidRDefault="008B73F1" w:rsidP="008B73F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Рабочая программа</w:t>
      </w: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по </w:t>
      </w:r>
      <w:r w:rsidR="000D1A14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технологии</w:t>
      </w: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8B73F1" w:rsidRPr="008B73F1" w:rsidRDefault="0060448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для 1</w:t>
      </w:r>
      <w:r w:rsidR="008B73F1" w:rsidRPr="008B73F1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- 4 класса </w:t>
      </w: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                                                                                                       Составитель:</w:t>
      </w:r>
    </w:p>
    <w:p w:rsidR="008B73F1" w:rsidRPr="008B73F1" w:rsidRDefault="008B73F1" w:rsidP="008B73F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                                                                                                       учитель начальных классов</w:t>
      </w:r>
    </w:p>
    <w:p w:rsidR="008B73F1" w:rsidRPr="008B73F1" w:rsidRDefault="008B73F1" w:rsidP="008B73F1">
      <w:pPr>
        <w:tabs>
          <w:tab w:val="left" w:pos="5954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      Антонова Жанна Валентиновна</w:t>
      </w:r>
    </w:p>
    <w:p w:rsidR="008B73F1" w:rsidRPr="008B73F1" w:rsidRDefault="008B73F1" w:rsidP="008B73F1">
      <w:pPr>
        <w:tabs>
          <w:tab w:val="left" w:pos="5954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                                                      </w:t>
      </w:r>
    </w:p>
    <w:p w:rsidR="008B73F1" w:rsidRPr="008B73F1" w:rsidRDefault="008B73F1" w:rsidP="008B73F1">
      <w:pPr>
        <w:tabs>
          <w:tab w:val="left" w:pos="5954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                                                                          </w:t>
      </w: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8B73F1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                                                                                   </w:t>
      </w:r>
    </w:p>
    <w:p w:rsidR="008B73F1" w:rsidRPr="008B73F1" w:rsidRDefault="008B73F1" w:rsidP="008B73F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:rsidR="008B73F1" w:rsidRPr="008B73F1" w:rsidRDefault="008B73F1" w:rsidP="008B73F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:rsidR="008B73F1" w:rsidRPr="00D1123E" w:rsidRDefault="00D1123E" w:rsidP="00D1123E">
      <w:pPr>
        <w:suppressAutoHyphens w:val="0"/>
        <w:spacing w:after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2017 г.</w:t>
      </w:r>
      <w:bookmarkStart w:id="0" w:name="_GoBack"/>
      <w:bookmarkEnd w:id="0"/>
    </w:p>
    <w:p w:rsidR="008B73F1" w:rsidRPr="008B73F1" w:rsidRDefault="008B73F1" w:rsidP="008B73F1">
      <w:pPr>
        <w:suppressAutoHyphens w:val="0"/>
        <w:spacing w:after="0"/>
        <w:rPr>
          <w:rFonts w:ascii="Times New Roman" w:eastAsia="Times New Roman" w:hAnsi="Times New Roman" w:cs="Times New Roman"/>
          <w:kern w:val="0"/>
          <w:sz w:val="48"/>
          <w:szCs w:val="48"/>
          <w:lang w:eastAsia="ru-RU"/>
        </w:rPr>
      </w:pPr>
    </w:p>
    <w:p w:rsidR="00156F2F" w:rsidRDefault="00156F2F" w:rsidP="00156F2F">
      <w:pPr>
        <w:pStyle w:val="1"/>
        <w:spacing w:after="0" w:line="100" w:lineRule="atLeast"/>
        <w:jc w:val="both"/>
      </w:pPr>
    </w:p>
    <w:p w:rsidR="00156F2F" w:rsidRDefault="00156F2F" w:rsidP="00156F2F">
      <w:pPr>
        <w:pStyle w:val="1"/>
        <w:spacing w:after="0" w:line="100" w:lineRule="atLeast"/>
        <w:jc w:val="both"/>
      </w:pPr>
    </w:p>
    <w:p w:rsidR="00F1600C" w:rsidRPr="008B73F1" w:rsidRDefault="00F1600C" w:rsidP="008B73F1">
      <w:pPr>
        <w:spacing w:after="0" w:line="100" w:lineRule="atLeast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</w:p>
    <w:p w:rsidR="00156F2F" w:rsidRPr="00D737FD" w:rsidRDefault="00156F2F" w:rsidP="00F1600C">
      <w:pPr>
        <w:pStyle w:val="a5"/>
        <w:numPr>
          <w:ilvl w:val="0"/>
          <w:numId w:val="4"/>
        </w:numPr>
        <w:spacing w:after="0" w:line="100" w:lineRule="atLeast"/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</w:pPr>
      <w:r w:rsidRPr="00D737FD"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 w:rsidR="003E1EBD" w:rsidRPr="00D737FD"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  <w:t>Планируемые результаты освоения учебного предмета</w:t>
      </w:r>
    </w:p>
    <w:p w:rsidR="003F734D" w:rsidRDefault="003F734D" w:rsidP="003F734D">
      <w:pPr>
        <w:pStyle w:val="a5"/>
        <w:spacing w:after="0" w:line="100" w:lineRule="atLeast"/>
        <w:ind w:left="1080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</w:pPr>
    </w:p>
    <w:p w:rsidR="003E1EBD" w:rsidRPr="00D737FD" w:rsidRDefault="003E1EBD" w:rsidP="003E1EBD">
      <w:pPr>
        <w:pStyle w:val="a5"/>
        <w:spacing w:after="0" w:line="100" w:lineRule="atLeast"/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</w:pPr>
      <w:r w:rsidRPr="00D737FD">
        <w:rPr>
          <w:rStyle w:val="Zag11"/>
          <w:rFonts w:ascii="Times New Roman" w:eastAsia="@Arial Unicode MS" w:hAnsi="Times New Roman" w:cs="Times New Roman"/>
          <w:color w:val="000000"/>
          <w:sz w:val="28"/>
          <w:szCs w:val="28"/>
        </w:rPr>
        <w:t>Личностные результаты:</w:t>
      </w:r>
    </w:p>
    <w:p w:rsidR="003E1EBD" w:rsidRPr="00D737FD" w:rsidRDefault="003E1EBD" w:rsidP="003E1EBD">
      <w:pPr>
        <w:pStyle w:val="a5"/>
        <w:spacing w:after="0" w:line="100" w:lineRule="atLeast"/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</w:pP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принадлежности; формирование ценностей многонационального российского общества; становление гуманистических и демократических ценностных ориентаций;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2) формирование целостного, социально ориентированного взгляда на мир в его органичном единстве и разнообразии природы, народов, культур и религий;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3) формирование уважительного отношения к иному мнению, истории и культуре других народов;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 4) овладение начальными навыками адаптации в динамично изменяющемся и развивающемся мире;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 5) принятие и освоение социальной роли обучающегося, развитие мотивов учебной деятельности и формирование личностного смысла учения;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 7) формирование эстетических потребностей, ценностей и чувств;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 8) развитие этических чувств, доброжелательности и эмоционально-нравственной отзывчивости, понимания и сопереживания чувствам других людей;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 9) развитие навыков сотрудничества </w:t>
      </w:r>
      <w:proofErr w:type="gramStart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со</w:t>
      </w:r>
      <w:proofErr w:type="gramEnd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proofErr w:type="spellStart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Метапредметные</w:t>
      </w:r>
      <w:proofErr w:type="spellEnd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результаты: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1) овладение способностью принимать и сохранять цели и задачи учебной деятельности, поиска средств ее осуществления;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2) освоение способов решения проблем творческого и поискового характера;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lastRenderedPageBreak/>
        <w:t xml:space="preserve">      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4) формирование умения понимать причины успеха/неуспеха учебной деятельности и способности конструктивно действовать даже в ситуациях неуспеха;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5) освоение начальных форм познавательной и личностной рефлексии;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6) использование знаково-символических сре</w:t>
      </w:r>
      <w:proofErr w:type="gramStart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дств пр</w:t>
      </w:r>
      <w:proofErr w:type="gramEnd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едставления информации для создания моделей изучаемых объектов и процессов, схем решения учебных и практических задач;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</w:t>
      </w:r>
      <w:proofErr w:type="gramStart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предмета</w:t>
      </w:r>
      <w:proofErr w:type="gramEnd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;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аудио, видео и графическим сопровождением; соблюдать нормы информационной избирательности, этики и этикета;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</w:t>
      </w:r>
      <w:proofErr w:type="gramStart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9) овладение навыками смыслового чтения текстов различных стилей и жанров в соответствии с целями и задачами; осознанно строить речевое высказывание в соответствии с задачами коммуникации и составлять тексты в устной и письменной формах;</w:t>
      </w:r>
      <w:proofErr w:type="gramEnd"/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11) готовность слушать собеседника и вести диалог; готовность признавать возможность существования различных точек зрения и права каждого </w:t>
      </w:r>
      <w:proofErr w:type="gramStart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иметь свою; излагать</w:t>
      </w:r>
      <w:proofErr w:type="gramEnd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свое мнение и аргументировать свою точку зрения и оценку событий;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12) определение общей цели и путей ее достижения; умение договариваться о распределении функций и ролей в совместной деятельности; осуществлять взаимный контроль в совместной деятельности, адекватно оценивать собственное поведение и поведение окружающих;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lastRenderedPageBreak/>
        <w:t xml:space="preserve">      13) готовность конструктивно разрешать конфликты посредством учета интересов сторон и сотрудничества;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15) овладение базовыми предметными и </w:t>
      </w:r>
      <w:proofErr w:type="spellStart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межпредметными</w:t>
      </w:r>
      <w:proofErr w:type="spellEnd"/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понятиями, отражающими существенные связи и отношения между объектами и процессами;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 xml:space="preserve">       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предмета; формирование начального уровня культуры пользования словарями в системе универсальных учебных действий.</w:t>
      </w: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</w:p>
    <w:p w:rsidR="003E1EBD" w:rsidRPr="00D737FD" w:rsidRDefault="003E1EBD" w:rsidP="003E1EBD">
      <w:pPr>
        <w:suppressAutoHyphens w:val="0"/>
        <w:spacing w:after="0"/>
        <w:jc w:val="both"/>
        <w:outlineLvl w:val="1"/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MS Gothic" w:hAnsi="Times New Roman" w:cs="Times New Roman"/>
          <w:kern w:val="0"/>
          <w:sz w:val="28"/>
          <w:szCs w:val="28"/>
          <w:lang w:eastAsia="ru-RU"/>
        </w:rPr>
        <w:t>Предметные результаты:</w:t>
      </w:r>
    </w:p>
    <w:p w:rsidR="003E1EBD" w:rsidRPr="00D737FD" w:rsidRDefault="003E1EBD" w:rsidP="003E1EBD">
      <w:pPr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получение первоначальных представлений о созидательном и нравственном значении труда в жизни человека и общества; о мире профессий и важности правильного выбора профессии;</w:t>
      </w:r>
    </w:p>
    <w:p w:rsidR="003E1EBD" w:rsidRPr="00D737FD" w:rsidRDefault="003E1EBD" w:rsidP="003E1EBD">
      <w:pPr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усвоение первоначальных представлений о материальной культуре как продукте предметно-преобразующей деятельности человека;</w:t>
      </w:r>
    </w:p>
    <w:p w:rsidR="003E1EBD" w:rsidRPr="00D737FD" w:rsidRDefault="003E1EBD" w:rsidP="003E1EBD">
      <w:pPr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приобретение навыков самообслуживания; овладение технологическими приемами ручной обработки материалов; усвоение правил техники безопасности;</w:t>
      </w:r>
    </w:p>
    <w:p w:rsidR="003E1EBD" w:rsidRPr="00D737FD" w:rsidRDefault="003E1EBD" w:rsidP="003E1EBD">
      <w:pPr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задач;</w:t>
      </w:r>
    </w:p>
    <w:p w:rsidR="003E1EBD" w:rsidRPr="00D737FD" w:rsidRDefault="003E1EBD" w:rsidP="003E1EBD">
      <w:pPr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организации;</w:t>
      </w:r>
    </w:p>
    <w:p w:rsidR="003E1EBD" w:rsidRPr="00D737FD" w:rsidRDefault="003E1EBD" w:rsidP="003E1EBD">
      <w:pPr>
        <w:suppressAutoHyphens w:val="0"/>
        <w:spacing w:after="0"/>
        <w:ind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737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156F2F" w:rsidRPr="00D737FD" w:rsidRDefault="00156F2F" w:rsidP="00156F2F">
      <w:pPr>
        <w:tabs>
          <w:tab w:val="left" w:pos="709"/>
        </w:tabs>
        <w:spacing w:after="0" w:line="100" w:lineRule="atLeast"/>
        <w:ind w:firstLine="709"/>
        <w:jc w:val="both"/>
        <w:rPr>
          <w:sz w:val="28"/>
          <w:szCs w:val="28"/>
        </w:rPr>
      </w:pPr>
    </w:p>
    <w:p w:rsidR="00156F2F" w:rsidRPr="00D737FD" w:rsidRDefault="00381608" w:rsidP="003E1EBD">
      <w:pPr>
        <w:spacing w:after="0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</w:pPr>
      <w:r w:rsidRPr="00D737FD">
        <w:rPr>
          <w:rStyle w:val="Zag11"/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2</w:t>
      </w:r>
      <w:r w:rsidR="003E1EBD" w:rsidRPr="00D737FD">
        <w:rPr>
          <w:rStyle w:val="Zag11"/>
          <w:rFonts w:ascii="Times New Roman" w:eastAsia="@Arial Unicode MS" w:hAnsi="Times New Roman" w:cs="Times New Roman"/>
          <w:b/>
          <w:bCs/>
          <w:color w:val="000000"/>
          <w:sz w:val="28"/>
          <w:szCs w:val="28"/>
        </w:rPr>
        <w:t>.Содержание учебного предмета</w:t>
      </w:r>
    </w:p>
    <w:p w:rsidR="00156F2F" w:rsidRPr="00D737FD" w:rsidRDefault="00156F2F" w:rsidP="003E1EBD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>1 класс (33 ч)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1. Общекультурные и </w:t>
      </w:r>
      <w:proofErr w:type="spellStart"/>
      <w:r w:rsidRPr="00D737FD">
        <w:rPr>
          <w:rFonts w:ascii="Times New Roman" w:eastAsia="Calibri" w:hAnsi="Times New Roman" w:cs="Times New Roman"/>
          <w:bCs/>
          <w:sz w:val="28"/>
          <w:szCs w:val="28"/>
        </w:rPr>
        <w:t>общетрудовые</w:t>
      </w:r>
      <w:proofErr w:type="spellEnd"/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 компетенции. Основы культуры труда, самообслуживания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Рукотворный мир как результат труда человека. Разнообразие предметов рукотворного мира (предметы быта, произведения художественного и </w:t>
      </w:r>
      <w:r w:rsidRPr="00D737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декоративно-прикладного искусства, архитектура). Природа как источник сырья. Технология – знания о способах переработки сырья в готовое изделие. </w:t>
      </w:r>
      <w:r w:rsidRPr="00D737FD">
        <w:rPr>
          <w:rFonts w:ascii="Times New Roman" w:hAnsi="Times New Roman" w:cs="Times New Roman"/>
          <w:sz w:val="28"/>
          <w:szCs w:val="28"/>
        </w:rPr>
        <w:t xml:space="preserve">Технологический процесс - последовательное выполнение работы по изготовлению изделий.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Организация рабочего места для работы с бумагой, пластическими, природными и текстильными материалами (рациональное  размещение материалов, инструментов и приспособлений).</w:t>
      </w:r>
      <w:r w:rsidRPr="00D73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hAnsi="Times New Roman" w:cs="Times New Roman"/>
          <w:sz w:val="28"/>
          <w:szCs w:val="28"/>
        </w:rPr>
        <w:t>А</w:t>
      </w:r>
      <w:r w:rsidRPr="00D737FD">
        <w:rPr>
          <w:rFonts w:ascii="Times New Roman" w:eastAsia="Calibri" w:hAnsi="Times New Roman" w:cs="Times New Roman"/>
          <w:sz w:val="28"/>
          <w:szCs w:val="28"/>
        </w:rPr>
        <w:t>нализ устройства и назначения изделия.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hAnsi="Times New Roman" w:cs="Times New Roman"/>
          <w:sz w:val="28"/>
          <w:szCs w:val="28"/>
        </w:rPr>
        <w:t xml:space="preserve">Самообслуживание: сохранение порядка на рабочем месте во время работы и уборка рабочего места по окончанию работы, выполнение мелкого ремонта одежды - </w:t>
      </w:r>
      <w:r w:rsidRPr="00D737FD">
        <w:rPr>
          <w:rFonts w:ascii="Times New Roman" w:eastAsia="Calibri" w:hAnsi="Times New Roman" w:cs="Times New Roman"/>
          <w:sz w:val="28"/>
          <w:szCs w:val="28"/>
        </w:rPr>
        <w:t>пришивание пуговиц с двумя отверстиями.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2. Технология ручной обработки материалов. Элементы графической грамоты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Природные </w:t>
      </w:r>
      <w:r w:rsidRPr="00D737FD">
        <w:rPr>
          <w:rFonts w:ascii="Times New Roman" w:hAnsi="Times New Roman" w:cs="Times New Roman"/>
          <w:sz w:val="28"/>
          <w:szCs w:val="28"/>
        </w:rPr>
        <w:t>материалы.</w:t>
      </w:r>
      <w:r w:rsidRPr="00D737FD">
        <w:rPr>
          <w:rFonts w:ascii="Times New Roman" w:hAnsi="Times New Roman" w:cs="Times New Roman"/>
          <w:bCs/>
          <w:sz w:val="28"/>
          <w:szCs w:val="28"/>
        </w:rPr>
        <w:t xml:space="preserve"> Растительные п</w:t>
      </w:r>
      <w:r w:rsidRPr="00D737FD">
        <w:rPr>
          <w:rFonts w:ascii="Times New Roman" w:hAnsi="Times New Roman" w:cs="Times New Roman"/>
          <w:sz w:val="28"/>
          <w:szCs w:val="28"/>
        </w:rPr>
        <w:t>риродные материалы родного края, используемые на уроках</w:t>
      </w:r>
      <w:r w:rsidRPr="00D737FD">
        <w:rPr>
          <w:rFonts w:ascii="Times New Roman" w:eastAsia="Calibri" w:hAnsi="Times New Roman" w:cs="Times New Roman"/>
          <w:sz w:val="28"/>
          <w:szCs w:val="28"/>
        </w:rPr>
        <w:t>: листья, семена растений, веточки, шишки, скорлупа орехов. Свойства природных материалов: цвет, форма, размер.</w:t>
      </w:r>
      <w:r w:rsidRPr="00D73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D">
        <w:rPr>
          <w:rFonts w:ascii="Times New Roman" w:hAnsi="Times New Roman" w:cs="Times New Roman"/>
          <w:sz w:val="28"/>
          <w:szCs w:val="28"/>
        </w:rPr>
        <w:t>Правила поведения на природе во время сбора природных материалов. Способы заготовки, хранения и п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одготовки </w:t>
      </w:r>
      <w:r w:rsidRPr="00D737FD">
        <w:rPr>
          <w:rFonts w:ascii="Times New Roman" w:hAnsi="Times New Roman" w:cs="Times New Roman"/>
          <w:sz w:val="28"/>
          <w:szCs w:val="28"/>
        </w:rPr>
        <w:t xml:space="preserve">материалов к работе. 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Инструменты и приспособления для обработки природного материала: ножницы, кисточка для клея, подкладная дощечка.</w:t>
      </w:r>
      <w:r w:rsidRPr="00D737FD">
        <w:rPr>
          <w:rFonts w:ascii="Times New Roman" w:hAnsi="Times New Roman" w:cs="Times New Roman"/>
          <w:sz w:val="28"/>
          <w:szCs w:val="28"/>
        </w:rPr>
        <w:t xml:space="preserve"> </w:t>
      </w:r>
      <w:r w:rsidRPr="00D737FD">
        <w:rPr>
          <w:rFonts w:ascii="Times New Roman" w:eastAsia="Calibri" w:hAnsi="Times New Roman" w:cs="Times New Roman"/>
          <w:sz w:val="28"/>
          <w:szCs w:val="28"/>
        </w:rPr>
        <w:t>Приемы рационального и безопасного использования ножниц.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Приемы работы с природн</w:t>
      </w:r>
      <w:r w:rsidRPr="00D737FD">
        <w:rPr>
          <w:rFonts w:ascii="Times New Roman" w:hAnsi="Times New Roman" w:cs="Times New Roman"/>
          <w:sz w:val="28"/>
          <w:szCs w:val="28"/>
        </w:rPr>
        <w:t>ыми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 материалами: разрезание ножницами, капельное склеивание, сушка.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украшение открыток, изготовление аппликаций, орнаментальных композиций.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>Пластические материалы</w:t>
      </w:r>
      <w:r w:rsidRPr="00D737F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D737FD">
        <w:rPr>
          <w:rFonts w:ascii="Times New Roman" w:eastAsia="Calibri" w:hAnsi="Times New Roman" w:cs="Times New Roman"/>
          <w:sz w:val="28"/>
          <w:szCs w:val="28"/>
        </w:rPr>
        <w:t>Пластилин, масса для моделирования. Подготовка пластилина к работе.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Инструменты и приспособления для обработки пластилина: стека, подкладная дощечка, чашка для воды, салфетка.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Приемы работы с пластилином: </w:t>
      </w:r>
      <w:proofErr w:type="spellStart"/>
      <w:r w:rsidRPr="00D737FD">
        <w:rPr>
          <w:rFonts w:ascii="Times New Roman" w:eastAsia="Calibri" w:hAnsi="Times New Roman" w:cs="Times New Roman"/>
          <w:sz w:val="28"/>
          <w:szCs w:val="28"/>
        </w:rPr>
        <w:t>отщипывание</w:t>
      </w:r>
      <w:proofErr w:type="spellEnd"/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 и отрезание от бруска кусочков, скатывание шариков, раскатывание шариков в форме конуса и жгутика, вытягивание, заглаживание, вдавливание, прижимание, </w:t>
      </w:r>
      <w:proofErr w:type="spellStart"/>
      <w:r w:rsidRPr="00D737FD">
        <w:rPr>
          <w:rFonts w:ascii="Times New Roman" w:eastAsia="Calibri" w:hAnsi="Times New Roman" w:cs="Times New Roman"/>
          <w:sz w:val="28"/>
          <w:szCs w:val="28"/>
        </w:rPr>
        <w:t>примазывание</w:t>
      </w:r>
      <w:proofErr w:type="spellEnd"/>
      <w:r w:rsidRPr="00D737FD">
        <w:rPr>
          <w:rFonts w:ascii="Times New Roman" w:eastAsia="Calibri" w:hAnsi="Times New Roman" w:cs="Times New Roman"/>
          <w:sz w:val="28"/>
          <w:szCs w:val="28"/>
        </w:rPr>
        <w:t>, сворачивание жгута в спираль.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Практические работы: лепка овощей, фруктов, </w:t>
      </w:r>
      <w:r w:rsidRPr="00D737FD">
        <w:rPr>
          <w:rFonts w:ascii="Times New Roman" w:hAnsi="Times New Roman" w:cs="Times New Roman"/>
          <w:sz w:val="28"/>
          <w:szCs w:val="28"/>
        </w:rPr>
        <w:t xml:space="preserve">блюда, </w:t>
      </w:r>
      <w:r w:rsidRPr="00D737FD">
        <w:rPr>
          <w:rFonts w:ascii="Times New Roman" w:eastAsia="Calibri" w:hAnsi="Times New Roman" w:cs="Times New Roman"/>
          <w:sz w:val="28"/>
          <w:szCs w:val="28"/>
        </w:rPr>
        <w:t>фигурок животных, фишек для уроков математики.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hAnsi="Times New Roman" w:cs="Times New Roman"/>
          <w:bCs/>
          <w:iCs/>
          <w:sz w:val="28"/>
          <w:szCs w:val="28"/>
        </w:rPr>
        <w:t xml:space="preserve">Бумага. 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Виды бумаги, используемые на уроках: цветная для аппликаций, копирка, </w:t>
      </w:r>
      <w:r w:rsidRPr="00D737FD">
        <w:rPr>
          <w:rFonts w:ascii="Times New Roman" w:hAnsi="Times New Roman" w:cs="Times New Roman"/>
          <w:sz w:val="28"/>
          <w:szCs w:val="28"/>
        </w:rPr>
        <w:t xml:space="preserve">калька, </w:t>
      </w:r>
      <w:r w:rsidRPr="00D737FD">
        <w:rPr>
          <w:rFonts w:ascii="Times New Roman" w:eastAsia="Calibri" w:hAnsi="Times New Roman" w:cs="Times New Roman"/>
          <w:sz w:val="28"/>
          <w:szCs w:val="28"/>
        </w:rPr>
        <w:t>писчая</w:t>
      </w:r>
      <w:r w:rsidRPr="00D737FD">
        <w:rPr>
          <w:rFonts w:ascii="Times New Roman" w:hAnsi="Times New Roman" w:cs="Times New Roman"/>
          <w:sz w:val="28"/>
          <w:szCs w:val="28"/>
        </w:rPr>
        <w:t>, газетная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. Свойства бумаги: цвет, прозрачность, </w:t>
      </w:r>
      <w:proofErr w:type="spellStart"/>
      <w:r w:rsidRPr="00D737FD">
        <w:rPr>
          <w:rFonts w:ascii="Times New Roman" w:eastAsia="Calibri" w:hAnsi="Times New Roman" w:cs="Times New Roman"/>
          <w:sz w:val="28"/>
          <w:szCs w:val="28"/>
        </w:rPr>
        <w:lastRenderedPageBreak/>
        <w:t>влагопроницаемость</w:t>
      </w:r>
      <w:proofErr w:type="spellEnd"/>
      <w:r w:rsidRPr="00D737FD">
        <w:rPr>
          <w:rFonts w:ascii="Times New Roman" w:eastAsia="Calibri" w:hAnsi="Times New Roman" w:cs="Times New Roman"/>
          <w:sz w:val="28"/>
          <w:szCs w:val="28"/>
        </w:rPr>
        <w:t>.</w:t>
      </w:r>
      <w:r w:rsidRPr="00D737FD">
        <w:rPr>
          <w:rFonts w:ascii="Times New Roman" w:hAnsi="Times New Roman" w:cs="Times New Roman"/>
          <w:sz w:val="28"/>
          <w:szCs w:val="28"/>
        </w:rPr>
        <w:t xml:space="preserve"> Наблюдения и опыты по выявлению волокнистого строения бумаги и влияния на нее влаги. 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Экономное расходование бумаги. 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Виды условных графических изображений – рисунок</w:t>
      </w:r>
      <w:r w:rsidRPr="00D737FD">
        <w:rPr>
          <w:rFonts w:ascii="Times New Roman" w:hAnsi="Times New Roman" w:cs="Times New Roman"/>
          <w:sz w:val="28"/>
          <w:szCs w:val="28"/>
        </w:rPr>
        <w:t>, схема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Инструменты и приспособления для обработки бумаги: карандаши простые (твердость ТМ</w:t>
      </w:r>
      <w:r w:rsidRPr="00D737FD">
        <w:rPr>
          <w:rFonts w:ascii="Times New Roman" w:hAnsi="Times New Roman" w:cs="Times New Roman"/>
          <w:sz w:val="28"/>
          <w:szCs w:val="28"/>
        </w:rPr>
        <w:t>, 2М</w:t>
      </w:r>
      <w:r w:rsidRPr="00D737FD">
        <w:rPr>
          <w:rFonts w:ascii="Times New Roman" w:eastAsia="Calibri" w:hAnsi="Times New Roman" w:cs="Times New Roman"/>
          <w:sz w:val="28"/>
          <w:szCs w:val="28"/>
        </w:rPr>
        <w:t>), ножницы, фальцовка, кисточка для клея, шаблон, подкладной лист</w:t>
      </w:r>
      <w:r w:rsidRPr="00D737FD">
        <w:rPr>
          <w:rFonts w:ascii="Times New Roman" w:hAnsi="Times New Roman" w:cs="Times New Roman"/>
          <w:sz w:val="28"/>
          <w:szCs w:val="28"/>
        </w:rPr>
        <w:t>, салфетка для снятия лишнего клея</w:t>
      </w:r>
      <w:r w:rsidRPr="00D737FD">
        <w:rPr>
          <w:rFonts w:ascii="Times New Roman" w:eastAsia="Calibri" w:hAnsi="Times New Roman" w:cs="Times New Roman"/>
          <w:sz w:val="28"/>
          <w:szCs w:val="28"/>
        </w:rPr>
        <w:t>. Приемы безопасного использования ножниц.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Приемы работы с бумагой: разметка по шаблону, </w:t>
      </w:r>
      <w:r w:rsidRPr="00D737FD">
        <w:rPr>
          <w:rFonts w:ascii="Times New Roman" w:hAnsi="Times New Roman" w:cs="Times New Roman"/>
          <w:sz w:val="28"/>
          <w:szCs w:val="28"/>
        </w:rPr>
        <w:t>через копирку, кальку, вырывание</w:t>
      </w:r>
      <w:r w:rsidRPr="00D737FD">
        <w:rPr>
          <w:rFonts w:ascii="Times New Roman" w:eastAsia="Calibri" w:hAnsi="Times New Roman" w:cs="Times New Roman"/>
          <w:sz w:val="28"/>
          <w:szCs w:val="28"/>
        </w:rPr>
        <w:t>, разрезание и вырезание ножницами по контуру, многослойное складывание, гофрирование, склеивание деталей за всю поверхность и фрагмент, капельное склеивание, переплетение (соединение в щелевой замок), отделка аппликацией, сушка.</w:t>
      </w:r>
      <w:proofErr w:type="gramEnd"/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аппликаций, пригласительных билетов, конвертов, новогодних подвесок и  снежинок, закладок для книг, открыток по рисунку, схеме.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>Текстильные материалы</w:t>
      </w:r>
      <w:r w:rsidRPr="00D737F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r w:rsidRPr="00D737FD">
        <w:rPr>
          <w:rFonts w:ascii="Times New Roman" w:eastAsia="Calibri" w:hAnsi="Times New Roman" w:cs="Times New Roman"/>
          <w:sz w:val="28"/>
          <w:szCs w:val="28"/>
        </w:rPr>
        <w:t>Виды тканей, используемых на уроках: хлопчатобумажные,  льняные. Сравнение свой</w:t>
      </w:r>
      <w:proofErr w:type="gramStart"/>
      <w:r w:rsidRPr="00D737FD">
        <w:rPr>
          <w:rFonts w:ascii="Times New Roman" w:eastAsia="Calibri" w:hAnsi="Times New Roman" w:cs="Times New Roman"/>
          <w:sz w:val="28"/>
          <w:szCs w:val="28"/>
        </w:rPr>
        <w:t>ств тк</w:t>
      </w:r>
      <w:proofErr w:type="gramEnd"/>
      <w:r w:rsidRPr="00D737FD">
        <w:rPr>
          <w:rFonts w:ascii="Times New Roman" w:eastAsia="Calibri" w:hAnsi="Times New Roman" w:cs="Times New Roman"/>
          <w:sz w:val="28"/>
          <w:szCs w:val="28"/>
        </w:rPr>
        <w:t>аней. Экономное расходование тканей при раскрое. Нитки, используемые на уроках: швейные, мулине.</w:t>
      </w:r>
      <w:r w:rsidRPr="00D737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Инструменты и приспособления для обработки текстильных материалов: иглы швейные и для вышивания, булавки с колечком, ножницы, портновский мел, </w:t>
      </w:r>
      <w:r w:rsidRPr="00D737FD">
        <w:rPr>
          <w:rFonts w:ascii="Times New Roman" w:hAnsi="Times New Roman" w:cs="Times New Roman"/>
          <w:sz w:val="28"/>
          <w:szCs w:val="28"/>
        </w:rPr>
        <w:t>выкройки</w:t>
      </w:r>
      <w:r w:rsidRPr="00D737FD">
        <w:rPr>
          <w:rFonts w:ascii="Times New Roman" w:eastAsia="Calibri" w:hAnsi="Times New Roman" w:cs="Times New Roman"/>
          <w:sz w:val="28"/>
          <w:szCs w:val="28"/>
        </w:rPr>
        <w:t>. Приемы безопасного использования игл и булавок.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Приемы работы с текстильными материалами: отмеривание длины нитки, закрепление конца нитки узелком, раскрой деталей по выкройке, разрезание и вырезание ножницами, продергивание бахромы, разметка через копирку, вышивание швом «вперед иголку», связывание ниток в пучок, наклеивание деталей из ткани и ниток на картонную основу, пришивание пуговиц с двумя отверстиями.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аппликаций, игольниц, подвесок из лоскутков, вышитых салфеток, цветочных композиций.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>3. Конструирование и моделирование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Общее представление о конструировании как создании конструкции технических, бытовых, учебных предметов. Изделие, деталь изделия (общее представление). Модель. Конструирование и моделирование изделий из бумаги, природных материалов по схеме и рисунку.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создание моделей парусника, лодочки, городского транспорта (автобус, маршрутное такси, троллейбус, трамвай), конструирование куклы Баги-Яги.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>2 класс (34 ч)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1. Общекультурные и </w:t>
      </w:r>
      <w:proofErr w:type="spellStart"/>
      <w:r w:rsidRPr="00D737FD">
        <w:rPr>
          <w:rFonts w:ascii="Times New Roman" w:eastAsia="Calibri" w:hAnsi="Times New Roman" w:cs="Times New Roman"/>
          <w:bCs/>
          <w:sz w:val="28"/>
          <w:szCs w:val="28"/>
        </w:rPr>
        <w:t>общетрудовые</w:t>
      </w:r>
      <w:proofErr w:type="spellEnd"/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 компетенции. Основы культуры труда, самообслуживания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Разнообразие предметов рукотворного мира из бумаги, природных и текстильных материалов. Понятие «профессия». Мастера и их профессии, связанные с обработкой природных материалов. Распространенные виды профессий, связанных с воздушным и водным транспортом (с учетом региональных особенностей).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Анализ информации из словаря учебника при выполнении заданий, соотнесение результатов деятельности с образцом, работа в малых группах.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Групповые проекты. Этапы проектирования: составление плана деятельности, определение особенностей конструкции и технологии изготовления, подбор инструментов и материалов, выбор способов их обработки, реализация замысла, проверка изделия в действии. Результат проектной деятельности – изделия «Бумажный змей», «Модель парусника».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>Самообслуживание: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 подбор материалов, инструментов и приспособлений для работы по рисункам, </w:t>
      </w:r>
      <w:r w:rsidRPr="00D737FD">
        <w:rPr>
          <w:rFonts w:ascii="Times New Roman" w:hAnsi="Times New Roman" w:cs="Times New Roman"/>
          <w:sz w:val="28"/>
          <w:szCs w:val="28"/>
        </w:rPr>
        <w:t xml:space="preserve">выполнение мелкого ремонта - </w:t>
      </w:r>
      <w:r w:rsidRPr="00D737FD">
        <w:rPr>
          <w:rFonts w:ascii="Times New Roman" w:eastAsia="Calibri" w:hAnsi="Times New Roman" w:cs="Times New Roman"/>
          <w:sz w:val="28"/>
          <w:szCs w:val="28"/>
        </w:rPr>
        <w:t>пришивание пуговиц с четырьмя отверстиями.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>2. Технология ручной обработки материалов. Элементы графической грамоты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Природные </w:t>
      </w:r>
      <w:r w:rsidRPr="00D737FD">
        <w:rPr>
          <w:rFonts w:ascii="Times New Roman" w:hAnsi="Times New Roman" w:cs="Times New Roman"/>
          <w:sz w:val="28"/>
          <w:szCs w:val="28"/>
        </w:rPr>
        <w:t>материалы.</w:t>
      </w:r>
      <w:r w:rsidRPr="00D737FD">
        <w:rPr>
          <w:rFonts w:ascii="Times New Roman" w:hAnsi="Times New Roman" w:cs="Times New Roman"/>
          <w:bCs/>
          <w:sz w:val="28"/>
          <w:szCs w:val="28"/>
        </w:rPr>
        <w:t xml:space="preserve"> Растительные п</w:t>
      </w:r>
      <w:r w:rsidRPr="00D737FD">
        <w:rPr>
          <w:rFonts w:ascii="Times New Roman" w:hAnsi="Times New Roman" w:cs="Times New Roman"/>
          <w:sz w:val="28"/>
          <w:szCs w:val="28"/>
        </w:rPr>
        <w:t>риродные материалы родного края, используемые на уроках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: цветущие растения, стебли. Минеральные материалы: яичная скорлупа.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hAnsi="Times New Roman" w:cs="Times New Roman"/>
          <w:sz w:val="28"/>
          <w:szCs w:val="28"/>
        </w:rPr>
        <w:t>Способы заготовки, хранения и п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одготовки </w:t>
      </w:r>
      <w:r w:rsidRPr="00D737FD">
        <w:rPr>
          <w:rFonts w:ascii="Times New Roman" w:hAnsi="Times New Roman" w:cs="Times New Roman"/>
          <w:sz w:val="28"/>
          <w:szCs w:val="28"/>
        </w:rPr>
        <w:t>цветущих растений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 к работе. Подготовка к работе яичной скорлупы.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Приемы работы с природными материалами: разметка деталей на глаз, разрезание ножницами, склеивание деталей, окрашивание, отделка аппликацией, сушка.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аппликаций, декоративных панно, композиций, коллекции насекомых, сувениров.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Пластические материалы. Применение пластилина и массы для моделирования для изготовления художественных изделий.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Приемы работы с пластическими материалами: процарапывание бороздок стекой, сплющивание шара.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лепка грибов, декоративных композиций.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Бумага. 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Практическое применение бумаги в жизни. Виды бумаги, используемые на уроках и их свойства: альбомная (белая, толстая, жесткая, непрозрачная).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Виды условных графических изображений: простейший чертеж. Назначение линий чертежа (</w:t>
      </w:r>
      <w:proofErr w:type="gramStart"/>
      <w:r w:rsidRPr="00D737FD">
        <w:rPr>
          <w:rFonts w:ascii="Times New Roman" w:eastAsia="Calibri" w:hAnsi="Times New Roman" w:cs="Times New Roman"/>
          <w:sz w:val="28"/>
          <w:szCs w:val="28"/>
        </w:rPr>
        <w:t>контурная</w:t>
      </w:r>
      <w:proofErr w:type="gramEnd"/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, размерная, надреза и сгиба). Чтение условных графических изображений. Разметка деталей с опорой на простейший чертеж.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Приемы работы с бумагой: разметка на глаз, по клеткам, по линейки, складывание, вырезание внутренних углов, сборка деталей кнопкой, наклеивание бумажных кусочков.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этикеток, рамки для уроков литературного чтения, конвертов, гофрированных подвесок, мозаичных аппликаций рисунку, простейшему чертежу, схеме.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Текстильные материалы. </w:t>
      </w: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Практическое применение текстильных материалов в жизни. Сравнение лицевой и изнаночной сторон тканей. Экономное расходование ткани при раскрое прямоугольных деталей от сгиба. Нитки и их назначение. Сравнение свойств разных видов ниток по цвету, прочности, мягкости, толщине.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Приемы работы с текстильными материалами: обработка края ткани швом «через край», вышивание швом «вперед иголку с перевивом», наматывание ниток, связывание ниток в пучок.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мешочка для хранения предметов, украшенного вышивкой, игрушек из помпонов.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>3. Конструирование и моделирование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Виды конструкций:  </w:t>
      </w:r>
      <w:proofErr w:type="spellStart"/>
      <w:r w:rsidRPr="00D737FD">
        <w:rPr>
          <w:rFonts w:ascii="Times New Roman" w:eastAsia="Calibri" w:hAnsi="Times New Roman" w:cs="Times New Roman"/>
          <w:bCs/>
          <w:sz w:val="28"/>
          <w:szCs w:val="28"/>
        </w:rPr>
        <w:t>однодетальные</w:t>
      </w:r>
      <w:proofErr w:type="spellEnd"/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proofErr w:type="spellStart"/>
      <w:r w:rsidRPr="00D737FD">
        <w:rPr>
          <w:rFonts w:ascii="Times New Roman" w:eastAsia="Calibri" w:hAnsi="Times New Roman" w:cs="Times New Roman"/>
          <w:bCs/>
          <w:sz w:val="28"/>
          <w:szCs w:val="28"/>
        </w:rPr>
        <w:t>многодетальные</w:t>
      </w:r>
      <w:proofErr w:type="spellEnd"/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Общее представление о конструкции флюгера, воздушного змея, самолета, парусника. Основные требования к изделию (соответствие материалов, конструкции и внешнего оформления назначению изделия). Конструирование и моделирование изделий из различных материалов по простейшему чертежу и по функциональным условиям.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создание вертушек, планеров,  динамической модели.</w:t>
      </w:r>
    </w:p>
    <w:p w:rsidR="00F1600C" w:rsidRPr="00D737FD" w:rsidRDefault="00F1600C" w:rsidP="00F1600C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F2F" w:rsidRPr="00D737FD" w:rsidRDefault="00156F2F" w:rsidP="00F1600C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>3 класс (34 ч)</w:t>
      </w:r>
    </w:p>
    <w:p w:rsidR="00156F2F" w:rsidRPr="00D737FD" w:rsidRDefault="00156F2F" w:rsidP="003E1EBD">
      <w:pPr>
        <w:numPr>
          <w:ilvl w:val="2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Общекультурные и </w:t>
      </w:r>
      <w:proofErr w:type="spellStart"/>
      <w:r w:rsidRPr="00D737FD">
        <w:rPr>
          <w:rFonts w:ascii="Times New Roman" w:eastAsia="Calibri" w:hAnsi="Times New Roman" w:cs="Times New Roman"/>
          <w:bCs/>
          <w:sz w:val="28"/>
          <w:szCs w:val="28"/>
        </w:rPr>
        <w:t>общетрудовые</w:t>
      </w:r>
      <w:proofErr w:type="spellEnd"/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 компетенции. Основы культуры труда, самообслуживание</w:t>
      </w:r>
    </w:p>
    <w:p w:rsidR="00156F2F" w:rsidRPr="00D737FD" w:rsidRDefault="00156F2F" w:rsidP="003E1EBD">
      <w:pPr>
        <w:spacing w:after="0"/>
        <w:ind w:left="360"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Разнообразие предметов рукотворного мира из картона, текстильных материалов. Традиции и творчество мастеров в создании изделий из </w:t>
      </w:r>
      <w:r w:rsidRPr="00D737FD">
        <w:rPr>
          <w:rFonts w:ascii="Times New Roman" w:eastAsia="Calibri" w:hAnsi="Times New Roman" w:cs="Times New Roman"/>
          <w:sz w:val="28"/>
          <w:szCs w:val="28"/>
        </w:rPr>
        <w:lastRenderedPageBreak/>
        <w:t>текстильных материалов. Распространенные виды профессий, связанных с транспортом для перевозки грузов и сельскохозяйственной техникой (с учетом региональных особенностей).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Организация рабочего места для работы с глиной, металлами, деталями конструктора. Анализ задания, планирование трудового процесса, поэтапный </w:t>
      </w:r>
      <w:proofErr w:type="gramStart"/>
      <w:r w:rsidRPr="00D737F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 ходом работы, навыки сотрудничества.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Групповые проекты. Сбор информации о создаваемом изделии, выбор лучшего варианта. Результата проектной деятельности – «Парк машин для перевозки грузов», «Модели сельскохозяйственной техники».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Самообслуживание: подбор материалов, инструментов и приспособлений для работы по перечню в учебнике, </w:t>
      </w:r>
      <w:r w:rsidRPr="00D737FD">
        <w:rPr>
          <w:rFonts w:ascii="Times New Roman" w:hAnsi="Times New Roman" w:cs="Times New Roman"/>
          <w:sz w:val="28"/>
          <w:szCs w:val="28"/>
        </w:rPr>
        <w:t xml:space="preserve">выполнение ремонта книг, </w:t>
      </w:r>
      <w:r w:rsidRPr="00D737FD">
        <w:rPr>
          <w:rFonts w:ascii="Times New Roman" w:eastAsia="Calibri" w:hAnsi="Times New Roman" w:cs="Times New Roman"/>
          <w:sz w:val="28"/>
          <w:szCs w:val="28"/>
        </w:rPr>
        <w:t>декоративное оформление культурно-бытовой среды.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2. Технология ручной обработки материалов. Элементы графической грамоты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>Пластические материалы. Г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лина. </w:t>
      </w:r>
      <w:r w:rsidRPr="00D737FD">
        <w:rPr>
          <w:rFonts w:ascii="Times New Roman" w:hAnsi="Times New Roman" w:cs="Times New Roman"/>
          <w:sz w:val="28"/>
          <w:szCs w:val="28"/>
        </w:rPr>
        <w:t xml:space="preserve">Применение глины для изготовления предметов быта и художественных предметов. </w:t>
      </w:r>
      <w:r w:rsidRPr="00D737FD">
        <w:rPr>
          <w:rFonts w:ascii="Times New Roman" w:eastAsia="Calibri" w:hAnsi="Times New Roman" w:cs="Times New Roman"/>
          <w:sz w:val="28"/>
          <w:szCs w:val="28"/>
        </w:rPr>
        <w:t>Сравнение глины</w:t>
      </w:r>
      <w:r w:rsidRPr="00D737FD">
        <w:rPr>
          <w:rFonts w:ascii="Times New Roman" w:hAnsi="Times New Roman" w:cs="Times New Roman"/>
          <w:sz w:val="28"/>
          <w:szCs w:val="28"/>
        </w:rPr>
        <w:t xml:space="preserve"> и </w:t>
      </w:r>
      <w:r w:rsidRPr="00D737FD">
        <w:rPr>
          <w:rFonts w:ascii="Times New Roman" w:eastAsia="Calibri" w:hAnsi="Times New Roman" w:cs="Times New Roman"/>
          <w:sz w:val="28"/>
          <w:szCs w:val="28"/>
        </w:rPr>
        <w:t>пластилина</w:t>
      </w:r>
      <w:r w:rsidRPr="00D737FD">
        <w:rPr>
          <w:rFonts w:ascii="Times New Roman" w:hAnsi="Times New Roman" w:cs="Times New Roman"/>
          <w:sz w:val="28"/>
          <w:szCs w:val="28"/>
        </w:rPr>
        <w:t xml:space="preserve"> 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по основным свойствам: цвет, пластичность, </w:t>
      </w:r>
      <w:r w:rsidRPr="00D737FD">
        <w:rPr>
          <w:rFonts w:ascii="Times New Roman" w:hAnsi="Times New Roman" w:cs="Times New Roman"/>
          <w:sz w:val="28"/>
          <w:szCs w:val="28"/>
        </w:rPr>
        <w:t>способность впитывать влагу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. Подготовка глины к работе. </w:t>
      </w:r>
    </w:p>
    <w:p w:rsidR="00156F2F" w:rsidRPr="00D737FD" w:rsidRDefault="00156F2F" w:rsidP="003E1EB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7FD">
        <w:rPr>
          <w:rFonts w:ascii="Times New Roman" w:hAnsi="Times New Roman" w:cs="Times New Roman"/>
          <w:sz w:val="28"/>
          <w:szCs w:val="28"/>
        </w:rPr>
        <w:t>Приемы работы с глиной: формование деталей, сушка, раскрашивание.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лепка декоративных игрушек, рельефных пластин.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Бумага и картон. 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Практическое применение картона в жизни. Виды картона, используемые на уроках: цветной, коробочный, гофрированный. Свойства картона: цветной и белый, гибкий, толстый и тонкий, гладкий и шероховатый, однослойный и многослойный, блестящий и матовый. </w:t>
      </w:r>
      <w:proofErr w:type="gramStart"/>
      <w:r w:rsidRPr="00D737FD">
        <w:rPr>
          <w:rFonts w:ascii="Times New Roman" w:eastAsia="Calibri" w:hAnsi="Times New Roman" w:cs="Times New Roman"/>
          <w:sz w:val="28"/>
          <w:szCs w:val="28"/>
        </w:rPr>
        <w:t>Виды бумаги, используемые на уроках и их свойства: чертежная (белая, толстая, матовая, плотная, гладкая, прочная).</w:t>
      </w:r>
      <w:proofErr w:type="gramEnd"/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  Сравнение свойств разных видов картона между собой и с бумагой. Выбор картона для изготовления изделия с учетом свойств по внешним признакам. Экономное расходование картона.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Виды условных графических изображений: эскиз, развертка (их узнавание). Разметка деталей с опорой на эскиз.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Инструменты и приспособления для обработки картона: карандаши простой (твердость ТМ), ножницы, канцелярский макетный нож, шило, линейка, угольник, линейка с бортиком (для работы с ножом), кисточка для клея, дощечка для выполнения работ с макетным ножом и шилом. Приемы безопасного использования канцелярского макетного ножа, шила.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Приемы работы с картоном: разметка циркулем, разрезание и вырезание ножницами, надрезание канцелярским макетным ножом, прокалывание шилом, </w:t>
      </w:r>
      <w:r w:rsidRPr="00D737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разметка по линейке и угольнику, сшивание деталей нитками и скобами, сборка скотчем и проволокой, оклеивание кантом,  оформление аппликацией, сушка.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меры для измерения углов, подставок для письменных принадлежностей, коробок со съемной крышкой, упаковок для подарков, новогодних игрушек,  открыток, ремонт книг с заменой обложки, декоративных панно, фигурок для театра с подвижными элементами по рисунку, простейшему чертежу, схеме, эскизу.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Текстильные материалы. </w:t>
      </w:r>
      <w:r w:rsidRPr="00D737FD">
        <w:rPr>
          <w:rFonts w:ascii="Times New Roman" w:eastAsia="Calibri" w:hAnsi="Times New Roman" w:cs="Times New Roman"/>
          <w:sz w:val="28"/>
          <w:szCs w:val="28"/>
        </w:rPr>
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деталей. Выбор ткани и ниток для изготовления изделия в зависимости от их свойств.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Приемы работы с текстильными материалами: закрепление конца нитки петелькой, сшивание деталей из ткани петельным швом, вышивание стебельчатым и тамбурным швами.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Практические работы: изготовление кукол для пальчикового театра, коллажей, аппликаций из ниток, декоративное оформление изделий (открыток, обложек записных книг, подвесок для новогодней елки).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Металлы. </w:t>
      </w:r>
      <w:r w:rsidRPr="00D737FD">
        <w:rPr>
          <w:rFonts w:ascii="Times New Roman" w:eastAsia="Calibri" w:hAnsi="Times New Roman" w:cs="Times New Roman"/>
          <w:sz w:val="28"/>
          <w:szCs w:val="28"/>
        </w:rPr>
        <w:t>Виды проволоки, используемой на уроках: цветная в пластиковой изоляции, тонкая медная. Экономное расходование материалов при разметке.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hAnsi="Times New Roman" w:cs="Times New Roman"/>
          <w:sz w:val="28"/>
          <w:szCs w:val="28"/>
        </w:rPr>
        <w:t>Приемы работы с проволокой</w:t>
      </w:r>
      <w:r w:rsidRPr="00D737FD">
        <w:rPr>
          <w:rFonts w:ascii="Times New Roman" w:eastAsia="Calibri" w:hAnsi="Times New Roman" w:cs="Times New Roman"/>
          <w:sz w:val="28"/>
          <w:szCs w:val="28"/>
        </w:rPr>
        <w:t>: разметка на глаз, разрезание ножницами, плетение.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Практические работы: изготовление </w:t>
      </w:r>
      <w:proofErr w:type="spellStart"/>
      <w:r w:rsidRPr="00D737FD">
        <w:rPr>
          <w:rFonts w:ascii="Times New Roman" w:eastAsia="Calibri" w:hAnsi="Times New Roman" w:cs="Times New Roman"/>
          <w:sz w:val="28"/>
          <w:szCs w:val="28"/>
        </w:rPr>
        <w:t>брелка</w:t>
      </w:r>
      <w:proofErr w:type="spellEnd"/>
      <w:r w:rsidRPr="00D737FD">
        <w:rPr>
          <w:rFonts w:ascii="Times New Roman" w:eastAsia="Calibri" w:hAnsi="Times New Roman" w:cs="Times New Roman"/>
          <w:sz w:val="28"/>
          <w:szCs w:val="28"/>
        </w:rPr>
        <w:t>, креплений для подвижного соединения деталей картонных фигурок.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Пластмассы. 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Пластмассы, используемые в  виде вторичного сырья: разъемные упаковки-капсулы. </w:t>
      </w:r>
      <w:r w:rsidRPr="00D737FD">
        <w:rPr>
          <w:rFonts w:ascii="Times New Roman" w:hAnsi="Times New Roman" w:cs="Times New Roman"/>
          <w:sz w:val="28"/>
          <w:szCs w:val="28"/>
        </w:rPr>
        <w:t>Наблюдения и опыты за технологическими свойствами пластмасс.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Инструменты и приспособления для обработки упаковок-капсул: ножницы, шило, фломастер, дощечка для выполнения работ с шилом.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Приемы работы с упаковками-капсулами: прокалывание шилом, надрезание, соединение деталей гвоздиком, оформление самоклеящейся бумаги.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игрушек-сувениров.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>3. Конструирование и моделирование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Виды и способы соединения деталей. Общее представление о конструкции прибора для определения движения теплового воздуха, часов, грузового транспорта и сельскохозяйственной техники (трактора). </w:t>
      </w:r>
      <w:r w:rsidRPr="00D737FD">
        <w:rPr>
          <w:rFonts w:ascii="Times New Roman" w:eastAsia="Calibri" w:hAnsi="Times New Roman" w:cs="Times New Roman"/>
          <w:sz w:val="28"/>
          <w:szCs w:val="28"/>
        </w:rPr>
        <w:lastRenderedPageBreak/>
        <w:t>Конструирование и моделирование из металлических стандартных деталей  технических моделей по технико-технологическим  условиям.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создание устройства из полос бумаги, устройства, демонстрирующего циркуляцию воздуха, змейки для определения движения теплого воздуха, палетки, моделей часов для уроков математики,  тележки-платформы.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>Технология работы с инструментальными программами (3 ч)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600C" w:rsidRPr="00D737FD" w:rsidRDefault="00F1600C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56F2F" w:rsidRPr="00D737FD" w:rsidRDefault="00156F2F" w:rsidP="00F1600C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>4 класс (34 ч)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1. Общекультурные и </w:t>
      </w:r>
      <w:proofErr w:type="spellStart"/>
      <w:r w:rsidRPr="00D737FD">
        <w:rPr>
          <w:rFonts w:ascii="Times New Roman" w:eastAsia="Calibri" w:hAnsi="Times New Roman" w:cs="Times New Roman"/>
          <w:bCs/>
          <w:sz w:val="28"/>
          <w:szCs w:val="28"/>
        </w:rPr>
        <w:t>общетрудовые</w:t>
      </w:r>
      <w:proofErr w:type="spellEnd"/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 компетенции. Основы культуры труда, самообслуживание</w:t>
      </w:r>
    </w:p>
    <w:p w:rsidR="00156F2F" w:rsidRPr="00D737FD" w:rsidRDefault="00156F2F" w:rsidP="003E1EBD">
      <w:pPr>
        <w:spacing w:after="0"/>
        <w:ind w:left="360" w:firstLine="34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>Р</w:t>
      </w:r>
      <w:r w:rsidRPr="00D737FD">
        <w:rPr>
          <w:rFonts w:ascii="Times New Roman" w:eastAsia="Calibri" w:hAnsi="Times New Roman" w:cs="Times New Roman"/>
          <w:sz w:val="28"/>
          <w:szCs w:val="28"/>
        </w:rPr>
        <w:t>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Коллективное проектирование изделий. Создание замысла, его детализация и воплощение. Результаты проектной деятельности – «Макет села Мирного».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>Самообслуживание: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 декоративное оформление культурно-бытовой среды, выполнение ремонта книг и одежды - пришивание заплатки.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sz w:val="28"/>
          <w:szCs w:val="28"/>
        </w:rPr>
        <w:t xml:space="preserve">2. Технология ручной обработки материалов. Элементы графической грамоты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>Пластические материалы. Пластическая масса из соленого теста, способы ее изготовления и подготовка к работе.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D">
        <w:rPr>
          <w:rFonts w:ascii="Times New Roman" w:hAnsi="Times New Roman" w:cs="Times New Roman"/>
          <w:sz w:val="28"/>
          <w:szCs w:val="28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lastRenderedPageBreak/>
        <w:t>Практические работы: лепка декоративных рельефов, фигурок.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Бумага и картон. </w:t>
      </w:r>
      <w:proofErr w:type="gramStart"/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Виды бумаги, используемые на уроках и их свойства: </w:t>
      </w:r>
      <w:proofErr w:type="spellStart"/>
      <w:r w:rsidRPr="00D737FD">
        <w:rPr>
          <w:rFonts w:ascii="Times New Roman" w:eastAsia="Calibri" w:hAnsi="Times New Roman" w:cs="Times New Roman"/>
          <w:sz w:val="28"/>
          <w:szCs w:val="28"/>
        </w:rPr>
        <w:t>крепированная</w:t>
      </w:r>
      <w:proofErr w:type="spellEnd"/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 (цветная, тонкая, мягкая, рыхлая, эластичная),  бархатная (цветная, шероховатая, матовая, толстая, плотная, жесткая, двухслойная).</w:t>
      </w:r>
      <w:proofErr w:type="gramEnd"/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 Выбор бумаги и картона для изделий по их декоративно-художественным и конструктивным свойствам в соответствии с поставленной задачей.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Назначение линий чертежа: разрыва, осевой, центровой.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Инструменты для обработки бумаги и картона: циркуль. Приемы безопасного использования циркуля.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  <w:proofErr w:type="gramEnd"/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Текстильные материалы. Направление нитей тканей: долевое и поперечное. 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Сопоставление тканей по переплетению нитей.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Практические работы: изготовление олимпийского символа из ниток, футляров, вышитых закладок, лент, мини-панно. 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Металлы. </w:t>
      </w: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 виде вторичного сырья: жестяные баночки.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Инструменты для обработки фольги: ножницы, пустой стержень от шариковой ручки, кисточка с тонкой ручкой.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hAnsi="Times New Roman" w:cs="Times New Roman"/>
          <w:sz w:val="28"/>
          <w:szCs w:val="28"/>
        </w:rPr>
        <w:t>Приемы работы с металлами</w:t>
      </w:r>
      <w:r w:rsidRPr="00D737FD">
        <w:rPr>
          <w:rFonts w:ascii="Times New Roman" w:eastAsia="Calibri" w:hAnsi="Times New Roman" w:cs="Times New Roman"/>
          <w:sz w:val="28"/>
          <w:szCs w:val="28"/>
        </w:rPr>
        <w:t>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Пластмассы. </w:t>
      </w:r>
      <w:r w:rsidRPr="00D737FD">
        <w:rPr>
          <w:rFonts w:ascii="Times New Roman" w:eastAsia="Calibri" w:hAnsi="Times New Roman" w:cs="Times New Roman"/>
          <w:sz w:val="28"/>
          <w:szCs w:val="28"/>
        </w:rPr>
        <w:t xml:space="preserve">Практическое применение пластмасс в жизни. Пластмассы, используемые в  виде вторичного сырья: пластиковые емкости, упаковочная тара из пенопласта. </w:t>
      </w:r>
      <w:r w:rsidRPr="00D737FD">
        <w:rPr>
          <w:rFonts w:ascii="Times New Roman" w:hAnsi="Times New Roman" w:cs="Times New Roman"/>
          <w:sz w:val="28"/>
          <w:szCs w:val="28"/>
        </w:rPr>
        <w:t>Наблюдения и опыты за технологическими свойствами пенопласта.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Инструменты и приспособления для обработки </w:t>
      </w:r>
      <w:r w:rsidRPr="00D737FD">
        <w:rPr>
          <w:rFonts w:ascii="Times New Roman" w:hAnsi="Times New Roman" w:cs="Times New Roman"/>
          <w:sz w:val="28"/>
          <w:szCs w:val="28"/>
        </w:rPr>
        <w:t>пенопласта</w:t>
      </w:r>
      <w:r w:rsidRPr="00D737FD">
        <w:rPr>
          <w:rFonts w:ascii="Times New Roman" w:eastAsia="Calibri" w:hAnsi="Times New Roman" w:cs="Times New Roman"/>
          <w:sz w:val="28"/>
          <w:szCs w:val="28"/>
        </w:rPr>
        <w:t>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изготовление подставок из пластиковых емкостей, новогодних подвесок и  игрушек-сувениров из пенопласта.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D737FD">
        <w:rPr>
          <w:rFonts w:ascii="Times New Roman" w:eastAsia="Calibri" w:hAnsi="Times New Roman" w:cs="Times New Roman"/>
          <w:bCs/>
          <w:iCs/>
          <w:sz w:val="28"/>
          <w:szCs w:val="28"/>
        </w:rPr>
        <w:t>3. Конструирование и моделирование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</w:t>
      </w:r>
      <w:bookmarkStart w:id="1" w:name="_GoBack1"/>
      <w:bookmarkEnd w:id="1"/>
      <w:r w:rsidRPr="00D737F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37FD">
        <w:rPr>
          <w:rFonts w:ascii="Times New Roman" w:eastAsia="Calibri" w:hAnsi="Times New Roman" w:cs="Times New Roman"/>
          <w:sz w:val="28"/>
          <w:szCs w:val="28"/>
        </w:rPr>
        <w:t>Практические работы: создание моделей транспортирующих устройств.</w:t>
      </w:r>
    </w:p>
    <w:p w:rsidR="00156F2F" w:rsidRPr="00D737FD" w:rsidRDefault="00156F2F" w:rsidP="003E1EB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EBD" w:rsidRPr="00D737FD" w:rsidRDefault="003E1EBD" w:rsidP="003E1EBD">
      <w:pPr>
        <w:pStyle w:val="a5"/>
        <w:numPr>
          <w:ilvl w:val="0"/>
          <w:numId w:val="1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37FD"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Тематическое планирование с указанием количества часов, </w:t>
      </w:r>
    </w:p>
    <w:p w:rsidR="00156F2F" w:rsidRPr="00D737FD" w:rsidRDefault="003E1EBD" w:rsidP="003E1EBD">
      <w:pPr>
        <w:pStyle w:val="a5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737FD">
        <w:rPr>
          <w:rFonts w:ascii="Times New Roman" w:eastAsia="Calibri" w:hAnsi="Times New Roman" w:cs="Times New Roman"/>
          <w:b/>
          <w:sz w:val="28"/>
          <w:szCs w:val="28"/>
        </w:rPr>
        <w:t>отводимых</w:t>
      </w:r>
      <w:proofErr w:type="gramEnd"/>
      <w:r w:rsidRPr="00D737FD">
        <w:rPr>
          <w:rFonts w:ascii="Times New Roman" w:eastAsia="Calibri" w:hAnsi="Times New Roman" w:cs="Times New Roman"/>
          <w:b/>
          <w:sz w:val="28"/>
          <w:szCs w:val="28"/>
        </w:rPr>
        <w:t xml:space="preserve"> на освоение каждой темы</w:t>
      </w:r>
    </w:p>
    <w:p w:rsidR="00156F2F" w:rsidRPr="00D737FD" w:rsidRDefault="00156F2F" w:rsidP="00156F2F">
      <w:pPr>
        <w:spacing w:after="0" w:line="100" w:lineRule="atLeast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6F2F" w:rsidRPr="00D737FD" w:rsidRDefault="00F1600C" w:rsidP="00156F2F">
      <w:pPr>
        <w:spacing w:after="0" w:line="100" w:lineRule="atLeast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</w:pPr>
      <w:r w:rsidRPr="00D737FD"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  <w:t xml:space="preserve">1 класс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8055"/>
        <w:gridCol w:w="1134"/>
      </w:tblGrid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737FD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Кол-во часов</w:t>
            </w:r>
          </w:p>
        </w:tc>
      </w:tr>
      <w:tr w:rsidR="007224B1" w:rsidRPr="00D737FD" w:rsidTr="0067589D">
        <w:trPr>
          <w:trHeight w:val="2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Мир изделий. Люди и вещи.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pacing w:after="0" w:line="100" w:lineRule="atLeast"/>
              <w:jc w:val="both"/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D737FD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Экскурсия «Операции сбора, хранения и обработки природных материалов».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Аппликация из осенних листьев. Золотая рыбка.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Игрушки из природных материалов.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Аппликация из природного материала. Птичка-невеличка.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Изготовление объемных изделий из природных материалов. Медвежонок Миша.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Правила работы с пластилином. Приёмы лепки.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Работа с пластилином. Отважный цыплёнок.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39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Работа с пластилином. Дымковские игрушки.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Работа с пластилином. Резвая лошадка. Украшение фигуры.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Работа с пластилином. Весёлый музыкант.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Виды бумаги и её свойства. Правила работы ножницами.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Аппликация «Аленький цветочек». Способы наклеивания.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Орнамент. Две салфетки.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Шаблоны и приемы работы с ними. Способы наклеивания. Мозаика.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2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Разметка деталей по шаблону. Ёлочка.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Комбинированная аппликация из разных материалов. Снеговик.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Симметрия. Симметричное вырезание.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Вырезание из сложенной бумаги. Весёлые снежинки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Моделирование и конструирование.  Зимушка-зима.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Поздравительная открытка. Солдат.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Поздравительная открытка. Цветы для мамы.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Изделие и его конструкция. Виды соединения деталей.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Работа с конструктором. Изделие, деталь изделия.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Работа с конструктором. Соединение деталей.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Работа с конструктором. Модель самоката.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Искусство оригами. Условные обозначения. «Водяная </w:t>
            </w:r>
            <w:proofErr w:type="spellStart"/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бомбочка</w:t>
            </w:r>
            <w:proofErr w:type="spellEnd"/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2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Оригами. Быстрый самолёт.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Шитье и вышивание. Инструменты и приспособления для шитья.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Изготовление игольницы.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Вышивка. Шов «Вперед иголку»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Шитье и вышивание. Закладка.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Обобщение и повторение</w:t>
            </w:r>
            <w:r w:rsidR="0079238F" w:rsidRPr="007923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пройденного</w:t>
            </w:r>
            <w:proofErr w:type="gramEnd"/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. Итоговое занятие.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156F2F" w:rsidRDefault="00156F2F" w:rsidP="00156F2F">
      <w:pPr>
        <w:spacing w:after="0" w:line="100" w:lineRule="atLeast"/>
        <w:jc w:val="center"/>
        <w:rPr>
          <w:rStyle w:val="Zag11"/>
          <w:rFonts w:ascii="Times New Roman" w:eastAsia="@Arial Unicode MS" w:hAnsi="Times New Roman" w:cs="Times New Roman"/>
          <w:i/>
          <w:iCs/>
          <w:color w:val="000000"/>
          <w:sz w:val="28"/>
          <w:szCs w:val="28"/>
          <w:lang w:val="en-US"/>
        </w:rPr>
      </w:pPr>
      <w:r w:rsidRPr="00D737FD">
        <w:rPr>
          <w:rStyle w:val="Zag11"/>
          <w:rFonts w:ascii="Times New Roman" w:eastAsia="@Arial Unicode MS" w:hAnsi="Times New Roman" w:cs="Times New Roman"/>
          <w:i/>
          <w:iCs/>
          <w:color w:val="000000"/>
          <w:sz w:val="28"/>
          <w:szCs w:val="28"/>
        </w:rPr>
        <w:tab/>
      </w:r>
    </w:p>
    <w:p w:rsidR="00875AE2" w:rsidRPr="00875AE2" w:rsidRDefault="00875AE2" w:rsidP="00156F2F">
      <w:pPr>
        <w:spacing w:after="0" w:line="100" w:lineRule="atLeast"/>
        <w:jc w:val="center"/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  <w:lang w:val="en-US"/>
        </w:rPr>
      </w:pPr>
    </w:p>
    <w:p w:rsidR="00156F2F" w:rsidRPr="00D737FD" w:rsidRDefault="00F1600C" w:rsidP="00156F2F">
      <w:pPr>
        <w:spacing w:after="0" w:line="100" w:lineRule="atLeast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</w:pPr>
      <w:r w:rsidRPr="00D737FD"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7796"/>
        <w:gridCol w:w="1276"/>
      </w:tblGrid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jc w:val="center"/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737FD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Кол-во часов</w:t>
            </w:r>
          </w:p>
        </w:tc>
      </w:tr>
      <w:tr w:rsidR="007224B1" w:rsidRPr="00D737FD" w:rsidTr="006758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Трудовая деятельность человека осенью.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</w:pPr>
            <w:r w:rsidRPr="00D737FD">
              <w:rPr>
                <w:rStyle w:val="Zag11"/>
                <w:rFonts w:ascii="Times New Roman" w:eastAsia="@Arial Unicode M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Аппликация из природных материалов на картонной основе.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Аппликация из природных материалов. Звери и птицы.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Декоративная композиция из природных материалов.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Панно из засушенных растений «Осенний букет».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Плоское изделие из бумаги по образцу. Этикетки.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Разметка деталей с опорой на простейший чертеж. Конверт.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Объёмное изделие из пластилина. Грибы.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Приёмы лепки пластилина. Рельефная композиция «Космос».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30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Разметка по шаблону. Рамка.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Разметка заготовки по чертежу. Вертушка.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Разметка заготовки по клеточкам. Модель планёра.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Этапы проектирования. Конкурс проектов. Бумажный змей.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Способы складывания бумаги. Олимпийские талисманы.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Способы соединения деталей. Гофрированные подвески.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Складывание бумаги. Новогодние игрушки.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2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Применение текстильных материалов. Профессии людей.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Раскрой деталей по выкройке. Мешочек для хранения.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Пришивание пуговиц с четырьмя отверстиями.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Декоративное оформление вышивкой. Мешочек.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2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Обработка текстильны</w:t>
            </w:r>
            <w:r w:rsidR="0067589D"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х материалов. Соломенная кукла.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Мозаичная аппликация из бумаги. Зайчик.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Мозаичная аппликация из пластилина. Еловая ветка.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Сувениры из яичной скорлупы. Пасхальное яйцо.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Коллекция насекомых, сделанных из семян.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Композиция из семян растений. Подводный мир.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pacing w:after="0" w:line="240" w:lineRule="auto"/>
              <w:ind w:right="-124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Соединение деталей клеем. Композиция «Аквариум с рыбкой»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Техника оригами. Динамическая модель «Птицы».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Сборка </w:t>
            </w:r>
            <w:proofErr w:type="spellStart"/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мобиля</w:t>
            </w:r>
            <w:proofErr w:type="spellEnd"/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«Птицы».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Наматывание ниток на кольца. Помпоны.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Игрушки из помпонов. Весёлый зверинец.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Моделирование по простейшему чертежу. Парусник.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Моделирование. Сборка парусника.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7224B1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Конкурс проектов. Весёлая регата.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4B1" w:rsidRPr="00D737FD" w:rsidRDefault="007224B1" w:rsidP="00FA1A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D737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</w:tbl>
    <w:p w:rsidR="00156F2F" w:rsidRDefault="00156F2F" w:rsidP="00156F2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75AE2" w:rsidRPr="00875AE2" w:rsidRDefault="00875AE2" w:rsidP="00156F2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6F2F" w:rsidRPr="00D737FD" w:rsidRDefault="00156F2F" w:rsidP="00156F2F">
      <w:pPr>
        <w:spacing w:after="0" w:line="100" w:lineRule="atLeast"/>
        <w:jc w:val="center"/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</w:pPr>
      <w:r w:rsidRPr="00D737FD">
        <w:rPr>
          <w:rStyle w:val="Zag11"/>
          <w:rFonts w:ascii="Times New Roman" w:eastAsia="@Arial Unicode MS" w:hAnsi="Times New Roman" w:cs="Times New Roman"/>
          <w:i/>
          <w:iCs/>
          <w:color w:val="000000"/>
          <w:sz w:val="28"/>
          <w:szCs w:val="28"/>
        </w:rPr>
        <w:tab/>
      </w:r>
      <w:r w:rsidR="00F1600C" w:rsidRPr="00D737FD"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  <w:t xml:space="preserve">3 класс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796"/>
        <w:gridCol w:w="1276"/>
      </w:tblGrid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en-US"/>
              </w:rPr>
              <w:t xml:space="preserve">Тема урока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Кол-во часов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Свойства пластилина и глины. Лепка птиц из глины.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Экскурсия в осенний парк.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Лепка декоративных пластин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Модель шара из бумаги.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Самодельный компас.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Мера для измерения углов.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Аппликация из соломенной крошки «Жители леса»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Подставка для письменных принадлежностей.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Коробка со съемной крышкой.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Весы для определения веса воздуха.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Прибор, демонстрирующий циркуляцию воздуха.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Куклы  для пальчикового театра.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Новогодние игрушки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Украшения из фольги.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Подвески на елку.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Коллаж «Семейные портреты»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Флюгер из картона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Змейка для определения теплого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Упаковка для подарков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Аппликация из ниток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Декоративное оформление изделий вышивкой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 xml:space="preserve">Уход за одеждой.  Пришивание пуговиц с четырьмя </w:t>
            </w: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lastRenderedPageBreak/>
              <w:t>отверстиями.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Палетка. Условные обозначения на схемах чертежах.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Открытка-ландшафт.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Поздравительные открытки из соломенных лент.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Ремонт книг с заменой обложки.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Поздравительные открытки из гофрированного картона.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Нитяная графика на картонной основе.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Подвеска из ткани.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Игрушки-сувениры из пластмассовых упаковок-капсул.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Декоративное панно из текстильных материалов.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Картонные фигурки с элементами движения для театра.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Работа с конструктором. Проект коллективного создания грузовых машин.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  <w:tr w:rsidR="00381608" w:rsidRPr="00D737FD" w:rsidTr="0067589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Проект коллективного создания моделей сельскохозяйственной техники.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608" w:rsidRPr="00D737FD" w:rsidRDefault="00381608" w:rsidP="00FA1AB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D737F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1</w:t>
            </w:r>
          </w:p>
        </w:tc>
      </w:tr>
    </w:tbl>
    <w:p w:rsidR="00156F2F" w:rsidRDefault="00156F2F" w:rsidP="00156F2F">
      <w:pPr>
        <w:spacing w:after="0" w:line="100" w:lineRule="atLeast"/>
        <w:ind w:firstLine="75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75AE2" w:rsidRPr="00875AE2" w:rsidRDefault="00875AE2" w:rsidP="00156F2F">
      <w:pPr>
        <w:spacing w:after="0" w:line="100" w:lineRule="atLeast"/>
        <w:ind w:firstLine="75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56F2F" w:rsidRPr="00D737FD" w:rsidRDefault="00F1600C" w:rsidP="00156F2F">
      <w:pPr>
        <w:snapToGrid w:val="0"/>
        <w:spacing w:after="0" w:line="100" w:lineRule="atLeast"/>
        <w:jc w:val="center"/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</w:pPr>
      <w:r w:rsidRPr="00D737FD"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  <w:t xml:space="preserve">4 класс </w:t>
      </w:r>
    </w:p>
    <w:p w:rsidR="00156F2F" w:rsidRPr="00D737FD" w:rsidRDefault="00156F2F" w:rsidP="00156F2F">
      <w:pPr>
        <w:spacing w:after="0" w:line="100" w:lineRule="atLeast"/>
        <w:ind w:firstLine="709"/>
        <w:jc w:val="center"/>
        <w:rPr>
          <w:rStyle w:val="Zag11"/>
          <w:rFonts w:ascii="Times New Roman" w:eastAsia="@Arial Unicode MS" w:hAnsi="Times New Roman" w:cs="Times New Roman"/>
          <w:b/>
          <w:color w:val="000000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1276"/>
      </w:tblGrid>
      <w:tr w:rsidR="00381608" w:rsidRPr="00D737FD" w:rsidTr="0067589D">
        <w:tc>
          <w:tcPr>
            <w:tcW w:w="675" w:type="dxa"/>
            <w:shd w:val="clear" w:color="auto" w:fill="auto"/>
          </w:tcPr>
          <w:p w:rsidR="00381608" w:rsidRPr="00D737FD" w:rsidRDefault="00381608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38" w:type="dxa"/>
            <w:shd w:val="clear" w:color="auto" w:fill="auto"/>
          </w:tcPr>
          <w:p w:rsidR="00381608" w:rsidRPr="00D737FD" w:rsidRDefault="00381608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76" w:type="dxa"/>
          </w:tcPr>
          <w:p w:rsidR="00381608" w:rsidRPr="00D737FD" w:rsidRDefault="00381608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</w:p>
          <w:p w:rsidR="00381608" w:rsidRPr="00D737FD" w:rsidRDefault="00381608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381608" w:rsidRPr="00D737FD" w:rsidTr="0067589D">
        <w:tc>
          <w:tcPr>
            <w:tcW w:w="675" w:type="dxa"/>
            <w:shd w:val="clear" w:color="auto" w:fill="auto"/>
          </w:tcPr>
          <w:p w:rsidR="00381608" w:rsidRPr="00D737FD" w:rsidRDefault="0067589D" w:rsidP="0067589D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shd w:val="clear" w:color="auto" w:fill="auto"/>
          </w:tcPr>
          <w:p w:rsidR="00381608" w:rsidRPr="00D737FD" w:rsidRDefault="00381608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Ваза для осеннего букета</w:t>
            </w:r>
          </w:p>
        </w:tc>
        <w:tc>
          <w:tcPr>
            <w:tcW w:w="1276" w:type="dxa"/>
          </w:tcPr>
          <w:p w:rsidR="00381608" w:rsidRPr="00D737FD" w:rsidRDefault="00381608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Подставка из пластиковых емкостей.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Головоломка.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Игрушки-перевертыши.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Ремонт книг.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Олимпийский символ из пяти цветных колец.</w:t>
            </w:r>
          </w:p>
        </w:tc>
        <w:tc>
          <w:tcPr>
            <w:tcW w:w="1276" w:type="dxa"/>
          </w:tcPr>
          <w:p w:rsidR="00093975" w:rsidRPr="00D737FD" w:rsidRDefault="00093975" w:rsidP="0067589D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Олимпийский символ из пяти цветных колец.</w:t>
            </w:r>
          </w:p>
        </w:tc>
        <w:tc>
          <w:tcPr>
            <w:tcW w:w="1276" w:type="dxa"/>
          </w:tcPr>
          <w:p w:rsidR="00093975" w:rsidRPr="00D737FD" w:rsidRDefault="00093975" w:rsidP="0067589D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Олимпийский символ из пяти цветных колец. Завершение работы</w:t>
            </w:r>
          </w:p>
        </w:tc>
        <w:tc>
          <w:tcPr>
            <w:tcW w:w="1276" w:type="dxa"/>
          </w:tcPr>
          <w:p w:rsidR="00093975" w:rsidRPr="00D737FD" w:rsidRDefault="00093975" w:rsidP="0067589D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Спортивный значок.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Каркасные модели из проволоки.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Каркасные модели из проволоки. Завершение работы.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Лепка декоративного рельефа.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Игрушки-гармошки.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Бусы из бумаги в технике оригами.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Новогодние фонарики.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Подвеска из пенопласта.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Елочная игрушка из пенопласта.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Маски из бумаги.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Футляр из ткани.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Игрушки из бумаги.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Знакомство с вышивкой простым крестом.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Оформление изделий вышивкой простым крестом.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79238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Декоративное панно.</w:t>
            </w:r>
            <w:r w:rsidR="0079238F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Поздравительная  открытка.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Ремонт одежды. Заплатка - аппликация.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Ремонт одежды. Заплатк</w:t>
            </w:r>
            <w:proofErr w:type="gramStart"/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D737FD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аппликация. Завершение работы.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Фигурки из глины.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Фигурки из глины. Завершение работы.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Составление проекта моделей транспортирующих устройств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Сборка моделей транспортирующих устройств.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 xml:space="preserve">Проект коллективного создания макета села Мирного. 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Разметка по чертежу.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93975" w:rsidRPr="00D737FD" w:rsidTr="0067589D">
        <w:tc>
          <w:tcPr>
            <w:tcW w:w="675" w:type="dxa"/>
            <w:shd w:val="clear" w:color="auto" w:fill="auto"/>
          </w:tcPr>
          <w:p w:rsidR="00093975" w:rsidRPr="00D737FD" w:rsidRDefault="00093975" w:rsidP="006A5E02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38" w:type="dxa"/>
            <w:shd w:val="clear" w:color="auto" w:fill="auto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Презентация проекта</w:t>
            </w:r>
          </w:p>
        </w:tc>
        <w:tc>
          <w:tcPr>
            <w:tcW w:w="1276" w:type="dxa"/>
          </w:tcPr>
          <w:p w:rsidR="00093975" w:rsidRPr="00D737FD" w:rsidRDefault="00093975" w:rsidP="00FA1AB7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7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0523F" w:rsidRPr="00D737FD" w:rsidRDefault="00F0523F" w:rsidP="00381608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F0523F" w:rsidRPr="00D737FD">
      <w:footerReference w:type="default" r:id="rId9"/>
      <w:pgSz w:w="11906" w:h="16838"/>
      <w:pgMar w:top="1134" w:right="1134" w:bottom="709" w:left="1134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BD" w:rsidRDefault="003E1EBD">
      <w:pPr>
        <w:spacing w:after="0" w:line="240" w:lineRule="auto"/>
      </w:pPr>
      <w:r>
        <w:separator/>
      </w:r>
    </w:p>
  </w:endnote>
  <w:endnote w:type="continuationSeparator" w:id="0">
    <w:p w:rsidR="003E1EBD" w:rsidRDefault="003E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6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BD" w:rsidRDefault="003E1EBD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123E">
      <w:rPr>
        <w:noProof/>
      </w:rPr>
      <w:t>1</w:t>
    </w:r>
    <w:r>
      <w:fldChar w:fldCharType="end"/>
    </w:r>
  </w:p>
  <w:p w:rsidR="003E1EBD" w:rsidRDefault="003E1EB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BD" w:rsidRDefault="003E1EBD">
      <w:pPr>
        <w:spacing w:after="0" w:line="240" w:lineRule="auto"/>
      </w:pPr>
      <w:r>
        <w:separator/>
      </w:r>
    </w:p>
  </w:footnote>
  <w:footnote w:type="continuationSeparator" w:id="0">
    <w:p w:rsidR="003E1EBD" w:rsidRDefault="003E1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63D7C18"/>
    <w:multiLevelType w:val="hybridMultilevel"/>
    <w:tmpl w:val="9BFA3238"/>
    <w:lvl w:ilvl="0" w:tplc="8774DD4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34F47"/>
    <w:multiLevelType w:val="hybridMultilevel"/>
    <w:tmpl w:val="0EAE70A4"/>
    <w:lvl w:ilvl="0" w:tplc="CD1C3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DF3089"/>
    <w:multiLevelType w:val="hybridMultilevel"/>
    <w:tmpl w:val="88C2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F2F"/>
    <w:rsid w:val="00010D89"/>
    <w:rsid w:val="00093975"/>
    <w:rsid w:val="000D1A14"/>
    <w:rsid w:val="000D2C11"/>
    <w:rsid w:val="00156F2F"/>
    <w:rsid w:val="00381608"/>
    <w:rsid w:val="003E1EBD"/>
    <w:rsid w:val="003F734D"/>
    <w:rsid w:val="00604481"/>
    <w:rsid w:val="0067589D"/>
    <w:rsid w:val="006B7433"/>
    <w:rsid w:val="007224B1"/>
    <w:rsid w:val="0079238F"/>
    <w:rsid w:val="008068A1"/>
    <w:rsid w:val="00875AE2"/>
    <w:rsid w:val="008B73F1"/>
    <w:rsid w:val="00AB08C0"/>
    <w:rsid w:val="00D1123E"/>
    <w:rsid w:val="00D737FD"/>
    <w:rsid w:val="00F0523F"/>
    <w:rsid w:val="00F1600C"/>
    <w:rsid w:val="00F425DE"/>
    <w:rsid w:val="00FA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2F"/>
    <w:pPr>
      <w:suppressAutoHyphens/>
    </w:pPr>
    <w:rPr>
      <w:rFonts w:ascii="Calibri" w:eastAsia="Lucida Sans Unicode" w:hAnsi="Calibri" w:cs="font266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56F2F"/>
  </w:style>
  <w:style w:type="character" w:customStyle="1" w:styleId="Zag11">
    <w:name w:val="Zag_11"/>
    <w:rsid w:val="00156F2F"/>
  </w:style>
  <w:style w:type="character" w:customStyle="1" w:styleId="FontStyle12">
    <w:name w:val="Font Style12"/>
    <w:basedOn w:val="a0"/>
    <w:rsid w:val="00156F2F"/>
  </w:style>
  <w:style w:type="paragraph" w:customStyle="1" w:styleId="1">
    <w:name w:val="Абзац списка1"/>
    <w:basedOn w:val="a"/>
    <w:rsid w:val="00156F2F"/>
  </w:style>
  <w:style w:type="paragraph" w:customStyle="1" w:styleId="Style10">
    <w:name w:val="Style10"/>
    <w:basedOn w:val="a"/>
    <w:rsid w:val="00156F2F"/>
  </w:style>
  <w:style w:type="paragraph" w:styleId="a3">
    <w:name w:val="footer"/>
    <w:basedOn w:val="a"/>
    <w:link w:val="a4"/>
    <w:uiPriority w:val="99"/>
    <w:rsid w:val="00156F2F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Нижний колонтитул Знак"/>
    <w:basedOn w:val="a0"/>
    <w:link w:val="a3"/>
    <w:uiPriority w:val="99"/>
    <w:rsid w:val="00156F2F"/>
    <w:rPr>
      <w:rFonts w:ascii="Calibri" w:eastAsia="Lucida Sans Unicode" w:hAnsi="Calibri" w:cs="font266"/>
      <w:kern w:val="1"/>
      <w:lang w:eastAsia="ar-SA"/>
    </w:rPr>
  </w:style>
  <w:style w:type="paragraph" w:customStyle="1" w:styleId="Style3">
    <w:name w:val="Style3"/>
    <w:basedOn w:val="a"/>
    <w:rsid w:val="00156F2F"/>
  </w:style>
  <w:style w:type="paragraph" w:styleId="a5">
    <w:name w:val="List Paragraph"/>
    <w:basedOn w:val="a"/>
    <w:uiPriority w:val="34"/>
    <w:qFormat/>
    <w:rsid w:val="003816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5DE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34FB2-E645-446A-85E1-D89DFEF7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17</Pages>
  <Words>4707</Words>
  <Characters>26833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18</cp:revision>
  <dcterms:created xsi:type="dcterms:W3CDTF">2016-09-06T13:16:00Z</dcterms:created>
  <dcterms:modified xsi:type="dcterms:W3CDTF">2017-10-30T04:53:00Z</dcterms:modified>
</cp:coreProperties>
</file>