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81" w:rsidRPr="009D7260" w:rsidRDefault="00C36423" w:rsidP="00113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 формах, </w:t>
      </w:r>
      <w:r w:rsidR="00285381" w:rsidRPr="00721F47">
        <w:rPr>
          <w:rFonts w:ascii="Times New Roman" w:hAnsi="Times New Roman" w:cs="Times New Roman"/>
          <w:b/>
          <w:sz w:val="28"/>
          <w:szCs w:val="28"/>
        </w:rPr>
        <w:t xml:space="preserve"> периодичности</w:t>
      </w:r>
      <w:r>
        <w:rPr>
          <w:rFonts w:ascii="Times New Roman" w:hAnsi="Times New Roman" w:cs="Times New Roman"/>
          <w:b/>
          <w:sz w:val="28"/>
          <w:szCs w:val="28"/>
        </w:rPr>
        <w:t>, порядке</w:t>
      </w:r>
      <w:r w:rsidR="00285381" w:rsidRPr="00721F47">
        <w:rPr>
          <w:rFonts w:ascii="Times New Roman" w:hAnsi="Times New Roman" w:cs="Times New Roman"/>
          <w:b/>
          <w:sz w:val="28"/>
          <w:szCs w:val="28"/>
        </w:rPr>
        <w:t xml:space="preserve"> текущего контроля </w:t>
      </w:r>
      <w:r>
        <w:rPr>
          <w:rFonts w:ascii="Times New Roman" w:hAnsi="Times New Roman" w:cs="Times New Roman"/>
          <w:b/>
          <w:sz w:val="28"/>
          <w:szCs w:val="28"/>
        </w:rPr>
        <w:t xml:space="preserve">успеваемости </w:t>
      </w:r>
      <w:r w:rsidR="00285381" w:rsidRPr="00721F47">
        <w:rPr>
          <w:rFonts w:ascii="Times New Roman" w:hAnsi="Times New Roman" w:cs="Times New Roman"/>
          <w:b/>
          <w:sz w:val="28"/>
          <w:szCs w:val="28"/>
        </w:rPr>
        <w:t>и промежуточной 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285381" w:rsidRPr="00721F47">
        <w:rPr>
          <w:rFonts w:ascii="Times New Roman" w:hAnsi="Times New Roman" w:cs="Times New Roman"/>
          <w:b/>
          <w:sz w:val="28"/>
          <w:szCs w:val="28"/>
        </w:rPr>
        <w:t>.</w:t>
      </w:r>
    </w:p>
    <w:p w:rsidR="00285381" w:rsidRPr="00C36423" w:rsidRDefault="00285381" w:rsidP="00C36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42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85381" w:rsidRPr="00721F47" w:rsidRDefault="00285381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C36423" w:rsidRPr="00C36423">
        <w:rPr>
          <w:rFonts w:ascii="Times New Roman" w:hAnsi="Times New Roman" w:cs="Times New Roman"/>
          <w:sz w:val="28"/>
          <w:szCs w:val="28"/>
        </w:rPr>
        <w:t>Положение о  формах,  периодичности, порядке текущего контроля успеваемости и промежуточной аттестации обучающихся</w:t>
      </w:r>
      <w:r w:rsidR="00C36423" w:rsidRPr="00721F47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="00C36423">
        <w:rPr>
          <w:rFonts w:ascii="Times New Roman" w:hAnsi="Times New Roman" w:cs="Times New Roman"/>
          <w:sz w:val="28"/>
          <w:szCs w:val="28"/>
        </w:rPr>
        <w:t xml:space="preserve"> разрабатано</w:t>
      </w:r>
      <w:r w:rsidR="00721F47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721F47">
        <w:rPr>
          <w:rFonts w:ascii="Times New Roman" w:hAnsi="Times New Roman" w:cs="Times New Roman"/>
          <w:sz w:val="28"/>
          <w:szCs w:val="28"/>
        </w:rPr>
        <w:t xml:space="preserve"> с Федеральным Законом "Об образовании в Российской Федер</w:t>
      </w:r>
      <w:r w:rsidR="00721F47">
        <w:rPr>
          <w:rFonts w:ascii="Times New Roman" w:hAnsi="Times New Roman" w:cs="Times New Roman"/>
          <w:sz w:val="28"/>
          <w:szCs w:val="28"/>
        </w:rPr>
        <w:t xml:space="preserve">ации" №273-ФЗ от 29.12.2012 г., </w:t>
      </w:r>
      <w:r w:rsidRPr="00721F47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</w:t>
      </w:r>
      <w:r w:rsidR="00721F47">
        <w:rPr>
          <w:rFonts w:ascii="Times New Roman" w:hAnsi="Times New Roman" w:cs="Times New Roman"/>
          <w:sz w:val="28"/>
          <w:szCs w:val="28"/>
        </w:rPr>
        <w:t>м</w:t>
      </w:r>
      <w:r w:rsidRPr="00721F47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образования, утвержденным приказом Мин</w:t>
      </w:r>
      <w:r w:rsidR="00A50CD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721F47">
        <w:rPr>
          <w:rFonts w:ascii="Times New Roman" w:hAnsi="Times New Roman" w:cs="Times New Roman"/>
          <w:sz w:val="28"/>
          <w:szCs w:val="28"/>
        </w:rPr>
        <w:t>обр</w:t>
      </w:r>
      <w:r w:rsidR="00A50CD3"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Pr="00721F47">
        <w:rPr>
          <w:rFonts w:ascii="Times New Roman" w:hAnsi="Times New Roman" w:cs="Times New Roman"/>
          <w:sz w:val="28"/>
          <w:szCs w:val="28"/>
        </w:rPr>
        <w:t>на</w:t>
      </w:r>
      <w:r w:rsidR="00721F47">
        <w:rPr>
          <w:rFonts w:ascii="Times New Roman" w:hAnsi="Times New Roman" w:cs="Times New Roman"/>
          <w:sz w:val="28"/>
          <w:szCs w:val="28"/>
        </w:rPr>
        <w:t>уки РФ от 30.08.2013 г. № 1015</w:t>
      </w:r>
      <w:proofErr w:type="gramEnd"/>
      <w:r w:rsidR="00721F47">
        <w:rPr>
          <w:rFonts w:ascii="Times New Roman" w:hAnsi="Times New Roman" w:cs="Times New Roman"/>
          <w:sz w:val="28"/>
          <w:szCs w:val="28"/>
        </w:rPr>
        <w:t xml:space="preserve">; </w:t>
      </w:r>
      <w:r w:rsidR="00721F47" w:rsidRPr="008D3FA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D009B" w:rsidRPr="008D3FAD">
        <w:rPr>
          <w:rFonts w:ascii="Times New Roman" w:hAnsi="Times New Roman" w:cs="Times New Roman"/>
          <w:sz w:val="28"/>
          <w:szCs w:val="28"/>
        </w:rPr>
        <w:t>МБОУ «СОШ №24»</w:t>
      </w:r>
      <w:r w:rsidR="00A50CD3" w:rsidRPr="008D3FAD">
        <w:rPr>
          <w:rFonts w:ascii="Times New Roman" w:hAnsi="Times New Roman" w:cs="Times New Roman"/>
          <w:sz w:val="28"/>
          <w:szCs w:val="28"/>
        </w:rPr>
        <w:t xml:space="preserve"> </w:t>
      </w:r>
      <w:r w:rsidR="00721F47" w:rsidRPr="008D3FAD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>и регламентирует содержа</w:t>
      </w:r>
      <w:r w:rsidR="00964323">
        <w:rPr>
          <w:rFonts w:ascii="Times New Roman" w:hAnsi="Times New Roman" w:cs="Times New Roman"/>
          <w:sz w:val="28"/>
          <w:szCs w:val="28"/>
        </w:rPr>
        <w:t xml:space="preserve">ние и порядок проведения текущего контроля </w:t>
      </w:r>
      <w:r w:rsidRPr="00721F47">
        <w:rPr>
          <w:rFonts w:ascii="Times New Roman" w:hAnsi="Times New Roman" w:cs="Times New Roman"/>
          <w:sz w:val="28"/>
          <w:szCs w:val="28"/>
        </w:rPr>
        <w:t xml:space="preserve"> и промежуточной </w:t>
      </w:r>
      <w:proofErr w:type="gramStart"/>
      <w:r w:rsidRPr="00721F47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A50CD3">
        <w:rPr>
          <w:rFonts w:ascii="Times New Roman" w:hAnsi="Times New Roman" w:cs="Times New Roman"/>
          <w:sz w:val="28"/>
          <w:szCs w:val="28"/>
        </w:rPr>
        <w:t xml:space="preserve"> </w:t>
      </w:r>
      <w:r w:rsidR="00AB3CB2">
        <w:rPr>
          <w:rFonts w:ascii="Times New Roman" w:hAnsi="Times New Roman" w:cs="Times New Roman"/>
          <w:sz w:val="28"/>
          <w:szCs w:val="28"/>
        </w:rPr>
        <w:t>об</w:t>
      </w:r>
      <w:r w:rsidR="00A50CD3">
        <w:rPr>
          <w:rFonts w:ascii="Times New Roman" w:hAnsi="Times New Roman" w:cs="Times New Roman"/>
          <w:sz w:val="28"/>
          <w:szCs w:val="28"/>
        </w:rPr>
        <w:t>уча</w:t>
      </w:r>
      <w:r w:rsidR="00AB3CB2">
        <w:rPr>
          <w:rFonts w:ascii="Times New Roman" w:hAnsi="Times New Roman" w:cs="Times New Roman"/>
          <w:sz w:val="28"/>
          <w:szCs w:val="28"/>
        </w:rPr>
        <w:t>ю</w:t>
      </w:r>
      <w:r w:rsidR="00A50CD3"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721F47">
        <w:rPr>
          <w:rFonts w:ascii="Times New Roman" w:hAnsi="Times New Roman" w:cs="Times New Roman"/>
          <w:sz w:val="28"/>
          <w:szCs w:val="28"/>
        </w:rPr>
        <w:t xml:space="preserve"> с целью перевода в следующий класс по итогам </w:t>
      </w:r>
      <w:r w:rsidR="0029372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721F47">
        <w:rPr>
          <w:rFonts w:ascii="Times New Roman" w:hAnsi="Times New Roman" w:cs="Times New Roman"/>
          <w:sz w:val="28"/>
          <w:szCs w:val="28"/>
        </w:rPr>
        <w:t>года, допуска к государственной (итоговой) аттестации.</w:t>
      </w:r>
    </w:p>
    <w:p w:rsidR="00285381" w:rsidRPr="00721F47" w:rsidRDefault="00285381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 xml:space="preserve">1.2. Положение принимается педагогическим советом, согласовывается на Совете </w:t>
      </w:r>
      <w:r w:rsidR="00A50CD3">
        <w:rPr>
          <w:rFonts w:ascii="Times New Roman" w:hAnsi="Times New Roman" w:cs="Times New Roman"/>
          <w:sz w:val="28"/>
          <w:szCs w:val="28"/>
        </w:rPr>
        <w:t xml:space="preserve">Учреждения  </w:t>
      </w:r>
      <w:r w:rsidRPr="00721F47">
        <w:rPr>
          <w:rFonts w:ascii="Times New Roman" w:hAnsi="Times New Roman" w:cs="Times New Roman"/>
          <w:sz w:val="28"/>
          <w:szCs w:val="28"/>
        </w:rPr>
        <w:t xml:space="preserve">и утверждается директором </w:t>
      </w:r>
      <w:r w:rsidR="00A50CD3">
        <w:rPr>
          <w:rFonts w:ascii="Times New Roman" w:hAnsi="Times New Roman" w:cs="Times New Roman"/>
          <w:sz w:val="28"/>
          <w:szCs w:val="28"/>
        </w:rPr>
        <w:t>школы</w:t>
      </w:r>
      <w:r w:rsidRPr="00721F47">
        <w:rPr>
          <w:rFonts w:ascii="Times New Roman" w:hAnsi="Times New Roman" w:cs="Times New Roman"/>
          <w:sz w:val="28"/>
          <w:szCs w:val="28"/>
        </w:rPr>
        <w:t>.</w:t>
      </w:r>
    </w:p>
    <w:p w:rsidR="00A50CD3" w:rsidRPr="00721F47" w:rsidRDefault="00A50CD3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1F47">
        <w:rPr>
          <w:rFonts w:ascii="Times New Roman" w:hAnsi="Times New Roman" w:cs="Times New Roman"/>
          <w:sz w:val="28"/>
          <w:szCs w:val="28"/>
        </w:rPr>
        <w:t xml:space="preserve">. Изменения и дополнения к Положению принимаются педагогическим советом и утверждаются директором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721F47">
        <w:rPr>
          <w:rFonts w:ascii="Times New Roman" w:hAnsi="Times New Roman" w:cs="Times New Roman"/>
          <w:sz w:val="28"/>
          <w:szCs w:val="28"/>
        </w:rPr>
        <w:t>. После принятия новой редакции Положения предыдущая редакция утрачивает силу.</w:t>
      </w:r>
    </w:p>
    <w:p w:rsidR="00FB746F" w:rsidRPr="00DF5D8D" w:rsidRDefault="00285381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21F47">
        <w:rPr>
          <w:rFonts w:ascii="Times New Roman" w:hAnsi="Times New Roman" w:cs="Times New Roman"/>
          <w:sz w:val="28"/>
          <w:szCs w:val="28"/>
        </w:rPr>
        <w:t>1.</w:t>
      </w:r>
      <w:r w:rsidR="00A50CD3">
        <w:rPr>
          <w:rFonts w:ascii="Times New Roman" w:hAnsi="Times New Roman" w:cs="Times New Roman"/>
          <w:sz w:val="28"/>
          <w:szCs w:val="28"/>
        </w:rPr>
        <w:t>4</w:t>
      </w:r>
      <w:r w:rsidRPr="00721F47">
        <w:rPr>
          <w:rFonts w:ascii="Times New Roman" w:hAnsi="Times New Roman" w:cs="Times New Roman"/>
          <w:sz w:val="28"/>
          <w:szCs w:val="28"/>
        </w:rPr>
        <w:t xml:space="preserve">. </w:t>
      </w:r>
      <w:r w:rsidR="00FB746F" w:rsidRPr="00FB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успеваемости учащихся – это систематическая проверка учебных достижений </w:t>
      </w:r>
      <w:r w:rsidR="00293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FB746F" w:rsidRPr="00FB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93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FB746F" w:rsidRPr="00FB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проводимая педагогом в ходе осуществления образовательной деятельности в соответствии с образовательной программой.</w:t>
      </w:r>
      <w:r w:rsidR="00FB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72E">
        <w:rPr>
          <w:rFonts w:ascii="Times New Roman" w:hAnsi="Times New Roman" w:cs="Times New Roman"/>
          <w:sz w:val="28"/>
          <w:szCs w:val="28"/>
        </w:rPr>
        <w:t>Текущий контроль</w:t>
      </w:r>
      <w:r w:rsidRPr="00721F47">
        <w:rPr>
          <w:rFonts w:ascii="Times New Roman" w:hAnsi="Times New Roman" w:cs="Times New Roman"/>
          <w:sz w:val="28"/>
          <w:szCs w:val="28"/>
        </w:rPr>
        <w:t xml:space="preserve"> обеспечивает оперативное управление учебной деятельностью</w:t>
      </w:r>
      <w:r w:rsidR="00A50C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CB2">
        <w:rPr>
          <w:rFonts w:ascii="Times New Roman" w:hAnsi="Times New Roman" w:cs="Times New Roman"/>
          <w:sz w:val="28"/>
          <w:szCs w:val="28"/>
        </w:rPr>
        <w:t>об</w:t>
      </w:r>
      <w:r w:rsidR="00A50CD3">
        <w:rPr>
          <w:rFonts w:ascii="Times New Roman" w:hAnsi="Times New Roman" w:cs="Times New Roman"/>
          <w:sz w:val="28"/>
          <w:szCs w:val="28"/>
        </w:rPr>
        <w:t>уча</w:t>
      </w:r>
      <w:r w:rsidR="00AB3CB2">
        <w:rPr>
          <w:rFonts w:ascii="Times New Roman" w:hAnsi="Times New Roman" w:cs="Times New Roman"/>
          <w:sz w:val="28"/>
          <w:szCs w:val="28"/>
        </w:rPr>
        <w:t>ю</w:t>
      </w:r>
      <w:r w:rsidR="00A50CD3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A50CD3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 xml:space="preserve"> и ее корректировку.</w:t>
      </w:r>
    </w:p>
    <w:p w:rsidR="00FB746F" w:rsidRPr="00FB746F" w:rsidRDefault="00285381" w:rsidP="00DF5D8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F8C">
        <w:rPr>
          <w:rFonts w:ascii="Times New Roman" w:hAnsi="Times New Roman" w:cs="Times New Roman"/>
          <w:sz w:val="28"/>
          <w:szCs w:val="28"/>
        </w:rPr>
        <w:t>1.</w:t>
      </w:r>
      <w:r w:rsidR="00A50CD3" w:rsidRPr="00417F8C">
        <w:rPr>
          <w:rFonts w:ascii="Times New Roman" w:hAnsi="Times New Roman" w:cs="Times New Roman"/>
          <w:sz w:val="28"/>
          <w:szCs w:val="28"/>
        </w:rPr>
        <w:t>5</w:t>
      </w:r>
      <w:r w:rsidRPr="00417F8C">
        <w:rPr>
          <w:rFonts w:ascii="Times New Roman" w:hAnsi="Times New Roman" w:cs="Times New Roman"/>
          <w:sz w:val="28"/>
          <w:szCs w:val="28"/>
        </w:rPr>
        <w:t xml:space="preserve">. </w:t>
      </w:r>
      <w:r w:rsidR="00FB746F" w:rsidRPr="00FB7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– это установление уровня достижения результатов освоения учебных предметов, курсов, дисциплин (модулей), предусмотренных  образовательной программой. </w:t>
      </w:r>
    </w:p>
    <w:p w:rsidR="00285381" w:rsidRDefault="00C3504C" w:rsidP="00DF5D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5381" w:rsidRPr="00417F8C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с целью </w:t>
      </w:r>
      <w:r w:rsidR="00417F8C" w:rsidRPr="00417F8C">
        <w:rPr>
          <w:rFonts w:ascii="Times New Roman" w:hAnsi="Times New Roman" w:cs="Times New Roman"/>
          <w:sz w:val="28"/>
          <w:szCs w:val="28"/>
        </w:rPr>
        <w:t xml:space="preserve"> установления фактического уровня теоретических знаний обучающихся по предметам </w:t>
      </w:r>
      <w:r w:rsidR="00417F8C" w:rsidRPr="00417F8C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обязательного компонента учебного плана, их практических умений и навыков, </w:t>
      </w:r>
      <w:proofErr w:type="spellStart"/>
      <w:r w:rsidR="00417F8C" w:rsidRPr="00417F8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17F8C" w:rsidRPr="00417F8C">
        <w:rPr>
          <w:rFonts w:ascii="Times New Roman" w:hAnsi="Times New Roman" w:cs="Times New Roman"/>
          <w:sz w:val="28"/>
          <w:szCs w:val="28"/>
        </w:rPr>
        <w:t xml:space="preserve"> компетенций, а также соотнесение этого уровня с требованиями образовательного стандарта </w:t>
      </w:r>
      <w:r w:rsidR="00285381" w:rsidRPr="00417F8C">
        <w:rPr>
          <w:rFonts w:ascii="Times New Roman" w:hAnsi="Times New Roman" w:cs="Times New Roman"/>
          <w:sz w:val="28"/>
          <w:szCs w:val="28"/>
        </w:rPr>
        <w:t>и оценки качества освоения</w:t>
      </w:r>
      <w:r w:rsidR="00AB3CB2" w:rsidRPr="00417F8C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285381" w:rsidRPr="00417F8C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964323" w:rsidRDefault="00964323" w:rsidP="00DF5D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Формы и порядок проведения промежуточной аттестации обучающихся относятся к компетенции самой образовательной организации в соответствии </w:t>
      </w:r>
      <w:r w:rsidRPr="00243787">
        <w:rPr>
          <w:rFonts w:ascii="Times New Roman" w:hAnsi="Times New Roman" w:cs="Times New Roman"/>
          <w:sz w:val="28"/>
          <w:szCs w:val="28"/>
        </w:rPr>
        <w:t xml:space="preserve">с Уставом школы </w:t>
      </w:r>
      <w:r>
        <w:rPr>
          <w:rFonts w:ascii="Times New Roman" w:hAnsi="Times New Roman" w:cs="Times New Roman"/>
          <w:sz w:val="28"/>
          <w:szCs w:val="28"/>
        </w:rPr>
        <w:t>и с Законом РФ «Об образовании».</w:t>
      </w:r>
    </w:p>
    <w:p w:rsidR="00964323" w:rsidRPr="00417F8C" w:rsidRDefault="00964323" w:rsidP="00DF5D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381" w:rsidRDefault="005A117D" w:rsidP="00DF5D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17D">
        <w:rPr>
          <w:rFonts w:ascii="Times New Roman" w:hAnsi="Times New Roman" w:cs="Times New Roman"/>
          <w:b/>
          <w:sz w:val="28"/>
          <w:szCs w:val="28"/>
        </w:rPr>
        <w:t xml:space="preserve">2. Содержание и порядок проведения текущего контроля успеваемости </w:t>
      </w:r>
      <w:proofErr w:type="gramStart"/>
      <w:r w:rsidRPr="005A117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5521E" w:rsidRPr="0035521E" w:rsidRDefault="0035521E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Текущему контролю</w:t>
      </w:r>
      <w:r w:rsidRPr="00721F47">
        <w:rPr>
          <w:rFonts w:ascii="Times New Roman" w:hAnsi="Times New Roman" w:cs="Times New Roman"/>
          <w:sz w:val="28"/>
          <w:szCs w:val="28"/>
        </w:rPr>
        <w:t xml:space="preserve"> подлежат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 xml:space="preserve"> всех </w:t>
      </w:r>
      <w:r w:rsidR="002A41EB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>классов.</w:t>
      </w:r>
    </w:p>
    <w:p w:rsidR="0035521E" w:rsidRPr="0035521E" w:rsidRDefault="0035521E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успеваемости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проводится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периода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целях:</w:t>
      </w:r>
      <w:proofErr w:type="gramEnd"/>
    </w:p>
    <w:p w:rsidR="0035521E" w:rsidRPr="0035521E" w:rsidRDefault="0035521E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контроля уровня достижения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</w:t>
      </w:r>
      <w:proofErr w:type="gramEnd"/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предусмотренных образовательной программой;</w:t>
      </w:r>
    </w:p>
    <w:p w:rsidR="0035521E" w:rsidRPr="0035521E" w:rsidRDefault="0035521E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оценки соответствия результатов освоения образовательных программ  </w:t>
      </w:r>
      <w:r w:rsidR="008D3FAD"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Стандарта</w:t>
      </w:r>
      <w:r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521E" w:rsidRPr="0035521E" w:rsidRDefault="0035521E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щимся самооценки, оценки его работы педагогическим работником с целью возможного совершенствования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521E" w:rsidRPr="0035521E" w:rsidRDefault="0035521E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Текущий контроль осуществляется педагогическим работником, реализующим соответствующую часть образовательной программы.</w:t>
      </w:r>
    </w:p>
    <w:p w:rsidR="0035521E" w:rsidRPr="0035521E" w:rsidRDefault="0035521E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Порядок, формы, периодичность, количество обязательных мероприятий при проведении текущего контроля успеваемости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определяются педагогическим работником с учетом образовательной программы.</w:t>
      </w:r>
    </w:p>
    <w:p w:rsidR="0035521E" w:rsidRPr="008D3FAD" w:rsidRDefault="0035521E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результатов текущего контроля осуществляется по пятибалльной системе (Приложение №1) предметных результатов. </w:t>
      </w:r>
    </w:p>
    <w:p w:rsidR="0035521E" w:rsidRPr="008D3FAD" w:rsidRDefault="0035521E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43DAD"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</w:t>
      </w:r>
      <w:r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иная шкала фиксации</w:t>
      </w:r>
      <w:r w:rsidR="00E43DAD"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3DAD"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E43DAD"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личностных</w:t>
      </w:r>
      <w:r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образовательных программ</w:t>
      </w:r>
      <w:r w:rsidR="00E43DAD"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ООП </w:t>
      </w:r>
      <w:r w:rsidR="00E43DAD"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НОО </w:t>
      </w:r>
      <w:proofErr w:type="gramStart"/>
      <w:r w:rsidR="00E43DAD"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 и</w:t>
      </w:r>
      <w:proofErr w:type="gramEnd"/>
      <w:r w:rsidR="00E43DAD" w:rsidRPr="008D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регламентируемых  Положением МБОУ «СОШ №24» «Система оценки достижения планируемых результатов ООП НОО и ООО» </w:t>
      </w:r>
    </w:p>
    <w:p w:rsidR="0035521E" w:rsidRPr="0035521E" w:rsidRDefault="0035521E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успеваемости </w:t>
      </w:r>
      <w:r w:rsidR="00293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93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первого класса в течение учебного года осуществляется без фиксации достижений </w:t>
      </w:r>
      <w:r w:rsidR="00293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93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 в виде </w:t>
      </w:r>
      <w:r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отметок по пятибалльной системе, допустимо исп</w:t>
      </w:r>
      <w:r w:rsidR="00243787"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 только </w:t>
      </w:r>
      <w:r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различаемую по уровням фиксацию.</w:t>
      </w:r>
    </w:p>
    <w:p w:rsidR="00E43DAD" w:rsidRPr="0035521E" w:rsidRDefault="0035521E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4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5521E" w:rsidDel="00D00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получения неудовлетворительного результата текущего контроля успеваемости определяются педагогическим работником в соответств</w:t>
      </w:r>
      <w:r w:rsidR="00293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с образовательной программой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могут включать в себя проведение дополнительной работы с </w:t>
      </w:r>
      <w:r w:rsidR="00E4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4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щимся, индивидуализацию содержания образовательной деятельности </w:t>
      </w:r>
      <w:r w:rsidR="00E4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4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2A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щегося, 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корректировку образовательной деятельности в отношении </w:t>
      </w:r>
      <w:r w:rsidR="00E4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4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щегося.  </w:t>
      </w:r>
      <w:proofErr w:type="gramEnd"/>
    </w:p>
    <w:p w:rsidR="00E43DAD" w:rsidRPr="0035521E" w:rsidRDefault="0035521E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4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DAD">
        <w:rPr>
          <w:rFonts w:ascii="Times New Roman" w:hAnsi="Times New Roman" w:cs="Times New Roman"/>
          <w:sz w:val="28"/>
          <w:szCs w:val="28"/>
        </w:rPr>
        <w:t xml:space="preserve"> </w:t>
      </w:r>
      <w:r w:rsidR="00E43DAD"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текущего контроля фиксируются в документах (классных журналах и иных установленных документах).</w:t>
      </w:r>
    </w:p>
    <w:p w:rsidR="00E43DAD" w:rsidRDefault="00E43DAD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 Текущий контроль предметных результатов</w:t>
      </w:r>
      <w:r w:rsidRPr="00721F47">
        <w:rPr>
          <w:rFonts w:ascii="Times New Roman" w:hAnsi="Times New Roman" w:cs="Times New Roman"/>
          <w:sz w:val="28"/>
          <w:szCs w:val="28"/>
        </w:rPr>
        <w:t xml:space="preserve"> обучающихся 2-9-х классов осуществляется по четвертям с фиксацией их достижений в классных журналах (в электронном и бумажном варианте) в виде оценок по балльной системе:«5» - отлично; «4» - хорошо; «3» - удовлетворительно; «2» - неудовлетворительно.</w:t>
      </w:r>
    </w:p>
    <w:p w:rsidR="00E43DAD" w:rsidRDefault="00E43DAD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Текущий контроль предметных результатов </w:t>
      </w:r>
      <w:r w:rsidRPr="00721F47">
        <w:rPr>
          <w:rFonts w:ascii="Times New Roman" w:hAnsi="Times New Roman" w:cs="Times New Roman"/>
          <w:sz w:val="28"/>
          <w:szCs w:val="28"/>
        </w:rPr>
        <w:t xml:space="preserve"> обучающихся 10-11-х классов осуществляется по полугодиям с фиксацией их достижений в классных журналах (в электронном и бумажном варианте) в виде оценок по балльной системе:«5» - отлично; «4» - хорошо; «3» - удовлетворительно; «2» - неудовлетворительно</w:t>
      </w:r>
      <w:r w:rsidR="00AF48C5">
        <w:rPr>
          <w:rFonts w:ascii="Times New Roman" w:hAnsi="Times New Roman" w:cs="Times New Roman"/>
          <w:sz w:val="28"/>
          <w:szCs w:val="28"/>
        </w:rPr>
        <w:t>.</w:t>
      </w:r>
    </w:p>
    <w:p w:rsidR="00AF48C5" w:rsidRDefault="00AF48C5" w:rsidP="00DF5D8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Формы текущего контроля </w:t>
      </w:r>
      <w:r w:rsidRPr="00721F47">
        <w:rPr>
          <w:rFonts w:ascii="Times New Roman" w:hAnsi="Times New Roman" w:cs="Times New Roman"/>
          <w:sz w:val="28"/>
          <w:szCs w:val="28"/>
        </w:rPr>
        <w:t xml:space="preserve"> определяет учитель с учетом контингента </w:t>
      </w:r>
      <w:r w:rsidRPr="00243787">
        <w:rPr>
          <w:rFonts w:ascii="Times New Roman" w:hAnsi="Times New Roman" w:cs="Times New Roman"/>
          <w:sz w:val="28"/>
          <w:szCs w:val="28"/>
        </w:rPr>
        <w:t>обучающихся, содержанием образовательной программы  и используемых образовательных технологий.</w:t>
      </w:r>
    </w:p>
    <w:p w:rsidR="00AF48C5" w:rsidRPr="00721F47" w:rsidRDefault="00AF48C5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721F47">
        <w:rPr>
          <w:rFonts w:ascii="Times New Roman" w:hAnsi="Times New Roman" w:cs="Times New Roman"/>
          <w:sz w:val="28"/>
          <w:szCs w:val="28"/>
        </w:rPr>
        <w:t>. Письменные контрольные работы и другие виды текущего контроля обучающихся оцениваются по балльной системе:«5» - отлично; «4» - хорошо; «3» - удовлетворительно; «2» - неудовлетворительно.</w:t>
      </w:r>
    </w:p>
    <w:p w:rsidR="00285381" w:rsidRDefault="0035521E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AF4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Педагогические работники доводят до сведения родителей (законных представителей)  сведения о результатах текущего контроля успеваемости </w:t>
      </w:r>
      <w:r w:rsidR="00AF4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F4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как посредством заполнения предусмотренных документов, в том числе в электронной форме (дневник </w:t>
      </w:r>
      <w:r w:rsidR="00AF4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F4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щегося, электронный дневник), так и по запросу родителей (законных представителей)</w:t>
      </w:r>
      <w:r w:rsidR="00AF4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F4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5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щихся. </w:t>
      </w:r>
    </w:p>
    <w:p w:rsidR="0029372E" w:rsidRPr="0029372E" w:rsidRDefault="0029372E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81" w:rsidRPr="0029372E" w:rsidRDefault="0029372E" w:rsidP="00DF5D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72E">
        <w:rPr>
          <w:rFonts w:ascii="Times New Roman" w:hAnsi="Times New Roman" w:cs="Times New Roman"/>
          <w:b/>
          <w:sz w:val="28"/>
          <w:szCs w:val="28"/>
        </w:rPr>
        <w:t>3</w:t>
      </w:r>
      <w:r w:rsidR="00285381" w:rsidRPr="002937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9372E">
        <w:rPr>
          <w:rFonts w:ascii="Times New Roman" w:hAnsi="Times New Roman" w:cs="Times New Roman"/>
          <w:b/>
          <w:sz w:val="28"/>
          <w:szCs w:val="28"/>
        </w:rPr>
        <w:t>Содержание и порядок проведения промежуточной аттестации</w:t>
      </w:r>
    </w:p>
    <w:p w:rsidR="00285381" w:rsidRDefault="00C3504C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5381" w:rsidRPr="00721F47">
        <w:rPr>
          <w:rFonts w:ascii="Times New Roman" w:hAnsi="Times New Roman" w:cs="Times New Roman"/>
          <w:sz w:val="28"/>
          <w:szCs w:val="28"/>
        </w:rPr>
        <w:t>.1. Промежуточная атте</w:t>
      </w:r>
      <w:r w:rsidR="00901827">
        <w:rPr>
          <w:rFonts w:ascii="Times New Roman" w:hAnsi="Times New Roman" w:cs="Times New Roman"/>
          <w:sz w:val="28"/>
          <w:szCs w:val="28"/>
        </w:rPr>
        <w:t>ста</w:t>
      </w:r>
      <w:r w:rsidR="002A41EB">
        <w:rPr>
          <w:rFonts w:ascii="Times New Roman" w:hAnsi="Times New Roman" w:cs="Times New Roman"/>
          <w:sz w:val="28"/>
          <w:szCs w:val="28"/>
        </w:rPr>
        <w:t>ция проводится для обучающихся переводных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A41EB">
        <w:rPr>
          <w:rFonts w:ascii="Times New Roman" w:hAnsi="Times New Roman" w:cs="Times New Roman"/>
          <w:sz w:val="28"/>
          <w:szCs w:val="28"/>
        </w:rPr>
        <w:t xml:space="preserve"> (кроме 1-х классов)</w:t>
      </w:r>
      <w:r w:rsidR="00591B84">
        <w:rPr>
          <w:rFonts w:ascii="Times New Roman" w:hAnsi="Times New Roman" w:cs="Times New Roman"/>
          <w:sz w:val="28"/>
          <w:szCs w:val="28"/>
        </w:rPr>
        <w:t>.</w:t>
      </w:r>
      <w:r w:rsidR="008D2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04C" w:rsidRPr="00C3504C" w:rsidRDefault="00C3504C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Целями проведения промежуточной аттестации являются:</w:t>
      </w:r>
    </w:p>
    <w:p w:rsidR="00C3504C" w:rsidRPr="00C3504C" w:rsidRDefault="00C3504C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C3504C" w:rsidRPr="00C3504C" w:rsidRDefault="00C3504C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соотнесение этого уровня с </w:t>
      </w:r>
      <w:r w:rsidR="008D3FAD"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Стандарта</w:t>
      </w:r>
      <w:r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504C" w:rsidRPr="00C3504C" w:rsidRDefault="00C3504C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достижений конкретного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щегося, позволяющая выявить пробелы в освоении им образовательной программы и учитывать индивидуальные</w:t>
      </w:r>
      <w:r w:rsidRPr="00C35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щегося в осуществлен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образовательной деятельности;</w:t>
      </w:r>
    </w:p>
    <w:p w:rsidR="00C3504C" w:rsidRPr="00C3504C" w:rsidRDefault="00C3504C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504C" w:rsidRDefault="00C3504C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</w:t>
      </w:r>
      <w:r w:rsidRPr="00C3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на основе принципов объективности, беспристрастности. </w:t>
      </w:r>
    </w:p>
    <w:p w:rsidR="00C3504C" w:rsidRDefault="00C3504C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Промежуточная аттестация обучающихся в переводных классах проводится после освоения учебных программ соответствующего класса и является обязательной. </w:t>
      </w:r>
    </w:p>
    <w:p w:rsidR="00CD120A" w:rsidRDefault="00C3504C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совет образовательной организации принимает решение не позднее, чем за два месяца до начала промежуточной </w:t>
      </w:r>
      <w:r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="00591B84"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видах промежуточной аттестации и количестве учебных предметов для каждой  </w:t>
      </w:r>
      <w:r w:rsidR="00591B84"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параллели классов (не более трех), </w:t>
      </w:r>
      <w:r w:rsidR="00CD120A" w:rsidRPr="002437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выносимых на промежуточн</w:t>
      </w:r>
      <w:r w:rsidR="00CD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 аттестацию </w:t>
      </w:r>
      <w:r w:rsidR="005C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фиксацией отметки</w:t>
      </w:r>
      <w:r w:rsidR="00CD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классном журнале, которая учитывается при выставлении годовой отметки по результатам учебного года.</w:t>
      </w:r>
      <w:r w:rsidR="0059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CD120A" w:rsidRPr="00CD120A" w:rsidRDefault="00CD120A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9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остальным предметам промежуточная аттестация сводится</w:t>
      </w:r>
      <w:r w:rsidR="005C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выставлению по итогам учебного года средней отметки исходя из отметок по частям образовательной программы за четверть, полугодие.</w:t>
      </w:r>
    </w:p>
    <w:p w:rsidR="00285381" w:rsidRPr="00721F47" w:rsidRDefault="005C6E67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.6. К промежуточной аттестации допускаются все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2A0A0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A0A03">
        <w:rPr>
          <w:rFonts w:ascii="Times New Roman" w:hAnsi="Times New Roman" w:cs="Times New Roman"/>
          <w:sz w:val="28"/>
          <w:szCs w:val="28"/>
        </w:rPr>
        <w:t>щиеся</w:t>
      </w:r>
      <w:r w:rsidR="00285381" w:rsidRPr="00721F47">
        <w:rPr>
          <w:rFonts w:ascii="Times New Roman" w:hAnsi="Times New Roman" w:cs="Times New Roman"/>
          <w:sz w:val="28"/>
          <w:szCs w:val="28"/>
        </w:rPr>
        <w:t>.</w:t>
      </w:r>
    </w:p>
    <w:p w:rsidR="00285381" w:rsidRPr="00721F47" w:rsidRDefault="005C6E67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0A03">
        <w:rPr>
          <w:rFonts w:ascii="Times New Roman" w:hAnsi="Times New Roman" w:cs="Times New Roman"/>
          <w:sz w:val="28"/>
          <w:szCs w:val="28"/>
        </w:rPr>
        <w:t>Ф</w:t>
      </w:r>
      <w:r w:rsidR="00285381" w:rsidRPr="00721F47">
        <w:rPr>
          <w:rFonts w:ascii="Times New Roman" w:hAnsi="Times New Roman" w:cs="Times New Roman"/>
          <w:sz w:val="28"/>
          <w:szCs w:val="28"/>
        </w:rPr>
        <w:t>ормы</w:t>
      </w:r>
      <w:r w:rsidR="002A0A03">
        <w:rPr>
          <w:rFonts w:ascii="Times New Roman" w:hAnsi="Times New Roman" w:cs="Times New Roman"/>
          <w:sz w:val="28"/>
          <w:szCs w:val="28"/>
        </w:rPr>
        <w:t xml:space="preserve"> 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 проведения промежуточной атт</w:t>
      </w:r>
      <w:r>
        <w:rPr>
          <w:rFonts w:ascii="Times New Roman" w:hAnsi="Times New Roman" w:cs="Times New Roman"/>
          <w:sz w:val="28"/>
          <w:szCs w:val="28"/>
        </w:rPr>
        <w:t>естации: проверка читательских умений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, </w:t>
      </w:r>
      <w:r w:rsidR="006021B0">
        <w:rPr>
          <w:rFonts w:ascii="Times New Roman" w:hAnsi="Times New Roman" w:cs="Times New Roman"/>
          <w:sz w:val="28"/>
          <w:szCs w:val="28"/>
        </w:rPr>
        <w:t xml:space="preserve">проверочная работа, 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контрольная работа, </w:t>
      </w:r>
      <w:r w:rsidR="00F921D0">
        <w:rPr>
          <w:rFonts w:ascii="Times New Roman" w:hAnsi="Times New Roman" w:cs="Times New Roman"/>
          <w:sz w:val="28"/>
          <w:szCs w:val="28"/>
        </w:rPr>
        <w:t>лабораторная работа, практическая работа,</w:t>
      </w:r>
      <w:r w:rsidR="00CD120A">
        <w:rPr>
          <w:rFonts w:ascii="Times New Roman" w:hAnsi="Times New Roman" w:cs="Times New Roman"/>
          <w:sz w:val="28"/>
          <w:szCs w:val="28"/>
        </w:rPr>
        <w:t xml:space="preserve"> интегрированная работа, </w:t>
      </w:r>
      <w:r w:rsidR="00F921D0">
        <w:rPr>
          <w:rFonts w:ascii="Times New Roman" w:hAnsi="Times New Roman" w:cs="Times New Roman"/>
          <w:sz w:val="28"/>
          <w:szCs w:val="28"/>
        </w:rPr>
        <w:t xml:space="preserve"> 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диктант, изложение </w:t>
      </w:r>
      <w:r w:rsidR="00F921D0">
        <w:rPr>
          <w:rFonts w:ascii="Times New Roman" w:hAnsi="Times New Roman" w:cs="Times New Roman"/>
          <w:sz w:val="28"/>
          <w:szCs w:val="28"/>
        </w:rPr>
        <w:t>(подробное или сжатое)</w:t>
      </w:r>
      <w:r w:rsidR="00285381" w:rsidRPr="00721F47">
        <w:rPr>
          <w:rFonts w:ascii="Times New Roman" w:hAnsi="Times New Roman" w:cs="Times New Roman"/>
          <w:sz w:val="28"/>
          <w:szCs w:val="28"/>
        </w:rPr>
        <w:t>, сочинение, комплексный анализ тек</w:t>
      </w:r>
      <w:r w:rsidR="00F921D0">
        <w:rPr>
          <w:rFonts w:ascii="Times New Roman" w:hAnsi="Times New Roman" w:cs="Times New Roman"/>
          <w:sz w:val="28"/>
          <w:szCs w:val="28"/>
        </w:rPr>
        <w:t>ста, тестирование, проект.</w:t>
      </w:r>
      <w:proofErr w:type="gramEnd"/>
    </w:p>
    <w:p w:rsidR="00285381" w:rsidRDefault="00F921D0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5381" w:rsidRPr="00721F47">
        <w:rPr>
          <w:rFonts w:ascii="Times New Roman" w:hAnsi="Times New Roman" w:cs="Times New Roman"/>
          <w:sz w:val="28"/>
          <w:szCs w:val="28"/>
        </w:rPr>
        <w:t>Для обучающихся в профильных классах возможно проведение промежуточной аттестации по предметам, соответствующим профилю обучения, в форме, определя</w:t>
      </w:r>
      <w:r>
        <w:rPr>
          <w:rFonts w:ascii="Times New Roman" w:hAnsi="Times New Roman" w:cs="Times New Roman"/>
          <w:sz w:val="28"/>
          <w:szCs w:val="28"/>
        </w:rPr>
        <w:t>емой образовательной организацией</w:t>
      </w:r>
      <w:r w:rsidR="00285381" w:rsidRPr="00721F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21D0" w:rsidRPr="00721F47" w:rsidRDefault="00F921D0" w:rsidP="00DF5D8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Фиксация результатов промежуточной аттестации осуществляется, как правило, по пятибалльной системе</w:t>
      </w:r>
      <w:r w:rsid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(Положение №1)</w:t>
      </w:r>
      <w:r w:rsidRPr="00F9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85381" w:rsidRPr="00721F47" w:rsidRDefault="00F921D0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График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 п</w:t>
      </w:r>
      <w:r w:rsidR="002A0A03">
        <w:rPr>
          <w:rFonts w:ascii="Times New Roman" w:hAnsi="Times New Roman" w:cs="Times New Roman"/>
          <w:sz w:val="28"/>
          <w:szCs w:val="28"/>
        </w:rPr>
        <w:t xml:space="preserve">ромежуточной аттестации </w:t>
      </w:r>
      <w:r>
        <w:rPr>
          <w:rFonts w:ascii="Times New Roman" w:hAnsi="Times New Roman" w:cs="Times New Roman"/>
          <w:sz w:val="28"/>
          <w:szCs w:val="28"/>
        </w:rPr>
        <w:t>утверждае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тся директором </w:t>
      </w:r>
      <w:r w:rsidR="002A0A03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 xml:space="preserve"> и доводи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тся до сведения педагогов,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70602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85381" w:rsidRPr="00721F47">
        <w:rPr>
          <w:rFonts w:ascii="Times New Roman" w:hAnsi="Times New Roman" w:cs="Times New Roman"/>
          <w:sz w:val="28"/>
          <w:szCs w:val="28"/>
        </w:rPr>
        <w:t>щихся и их родителей (законных предст</w:t>
      </w:r>
      <w:r>
        <w:rPr>
          <w:rFonts w:ascii="Times New Roman" w:hAnsi="Times New Roman" w:cs="Times New Roman"/>
          <w:sz w:val="28"/>
          <w:szCs w:val="28"/>
        </w:rPr>
        <w:t xml:space="preserve">авителей) не позднее, </w:t>
      </w:r>
      <w:r w:rsidRPr="00243787">
        <w:rPr>
          <w:rFonts w:ascii="Times New Roman" w:hAnsi="Times New Roman" w:cs="Times New Roman"/>
          <w:sz w:val="28"/>
          <w:szCs w:val="28"/>
        </w:rPr>
        <w:t>чем за  неделю</w:t>
      </w:r>
      <w:r w:rsidR="00285381" w:rsidRPr="00243787">
        <w:rPr>
          <w:rFonts w:ascii="Times New Roman" w:hAnsi="Times New Roman" w:cs="Times New Roman"/>
          <w:sz w:val="28"/>
          <w:szCs w:val="28"/>
        </w:rPr>
        <w:t xml:space="preserve"> </w:t>
      </w:r>
      <w:r w:rsidR="00285381" w:rsidRPr="00721F47">
        <w:rPr>
          <w:rFonts w:ascii="Times New Roman" w:hAnsi="Times New Roman" w:cs="Times New Roman"/>
          <w:sz w:val="28"/>
          <w:szCs w:val="28"/>
        </w:rPr>
        <w:t>до начала аттестации.</w:t>
      </w:r>
    </w:p>
    <w:p w:rsidR="00DF5D8D" w:rsidRPr="002A41EB" w:rsidRDefault="00BE4D0D" w:rsidP="00DF5D8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="00706020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щиеся, а также их родители (законные представители) вправе ознакомиться с письменной работой на промежуточной аттестации и в случае несогласия с результатами промежуточной аттестации обратиться в установленном порядке в </w:t>
      </w:r>
      <w:r w:rsidR="00285381" w:rsidRPr="00243787">
        <w:rPr>
          <w:rFonts w:ascii="Times New Roman" w:hAnsi="Times New Roman" w:cs="Times New Roman"/>
          <w:sz w:val="28"/>
          <w:szCs w:val="28"/>
        </w:rPr>
        <w:t xml:space="preserve">конфликтную комиссию </w:t>
      </w:r>
      <w:r w:rsidR="002002EA">
        <w:rPr>
          <w:rFonts w:ascii="Times New Roman" w:hAnsi="Times New Roman" w:cs="Times New Roman"/>
          <w:sz w:val="28"/>
          <w:szCs w:val="28"/>
        </w:rPr>
        <w:t>образовательной организации, которая создается на основании письменного заявления родителей (законных пр</w:t>
      </w:r>
      <w:r w:rsidR="002A41EB">
        <w:rPr>
          <w:rFonts w:ascii="Times New Roman" w:hAnsi="Times New Roman" w:cs="Times New Roman"/>
          <w:sz w:val="28"/>
          <w:szCs w:val="28"/>
        </w:rPr>
        <w:t xml:space="preserve">едставителей) приказом по школе. </w:t>
      </w:r>
      <w:r w:rsidR="001A76B9">
        <w:rPr>
          <w:rFonts w:ascii="Times New Roman" w:hAnsi="Times New Roman" w:cs="Times New Roman"/>
          <w:sz w:val="28"/>
          <w:szCs w:val="28"/>
        </w:rPr>
        <w:t xml:space="preserve"> </w:t>
      </w:r>
      <w:r w:rsidR="002A41EB">
        <w:rPr>
          <w:rFonts w:ascii="Times New Roman" w:hAnsi="Times New Roman" w:cs="Times New Roman"/>
          <w:sz w:val="28"/>
          <w:szCs w:val="28"/>
        </w:rPr>
        <w:t>Приказ директора школы регла</w:t>
      </w:r>
      <w:r w:rsidR="001A76B9">
        <w:rPr>
          <w:rFonts w:ascii="Times New Roman" w:hAnsi="Times New Roman" w:cs="Times New Roman"/>
          <w:sz w:val="28"/>
          <w:szCs w:val="28"/>
        </w:rPr>
        <w:t>ментиру</w:t>
      </w:r>
      <w:r w:rsidR="002A41EB">
        <w:rPr>
          <w:rFonts w:ascii="Times New Roman" w:hAnsi="Times New Roman" w:cs="Times New Roman"/>
          <w:sz w:val="28"/>
          <w:szCs w:val="28"/>
        </w:rPr>
        <w:t>ет порядок, проведение процедуры апелляции и состав комиссии.</w:t>
      </w:r>
      <w:r w:rsidR="002002EA">
        <w:rPr>
          <w:rFonts w:ascii="Times New Roman" w:hAnsi="Times New Roman" w:cs="Times New Roman"/>
          <w:sz w:val="28"/>
          <w:szCs w:val="28"/>
        </w:rPr>
        <w:t xml:space="preserve"> Решение комиссии оформляется протоколом и является окончательным.</w:t>
      </w:r>
    </w:p>
    <w:p w:rsidR="00BE4D0D" w:rsidRPr="00BE4D0D" w:rsidRDefault="00BE4D0D" w:rsidP="00DF5D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Порядок перевода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Pr="00BE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BE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</w:t>
      </w:r>
      <w:proofErr w:type="gramEnd"/>
      <w:r w:rsidRPr="00BE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следующий класс</w:t>
      </w:r>
    </w:p>
    <w:p w:rsidR="00BE4D0D" w:rsidRPr="00BE4D0D" w:rsidRDefault="00BE4D0D" w:rsidP="00DF5D8D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E4D0D" w:rsidRDefault="00BE4D0D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1A7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bookmarkStart w:id="0" w:name="_GoBack"/>
      <w:bookmarkEnd w:id="0"/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щиеся, освоившие в полном объёме соответствующую часть образовательной программы, переводятся в следующий класс.</w:t>
      </w:r>
      <w:proofErr w:type="gramEnd"/>
    </w:p>
    <w:p w:rsidR="00B410B8" w:rsidRPr="00BE4D0D" w:rsidRDefault="00B410B8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Перевод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следующий класс производится по решению Педагогического совета образовательной организации и приказа директора школы.</w:t>
      </w:r>
    </w:p>
    <w:p w:rsidR="00BE4D0D" w:rsidRPr="00BE4D0D" w:rsidRDefault="00BE4D0D" w:rsidP="00DF5D8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непрохождение</w:t>
      </w:r>
      <w:proofErr w:type="spellEnd"/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BE4D0D" w:rsidRPr="00BE4D0D" w:rsidRDefault="00BE4D0D" w:rsidP="00DF5D8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1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1A7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</w:t>
      </w:r>
      <w:proofErr w:type="gramEnd"/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ликвидировать академическую задолженность.</w:t>
      </w:r>
      <w:r w:rsidRPr="00BE4D0D">
        <w:rPr>
          <w:rFonts w:ascii="Times New Roman" w:hAnsi="Times New Roman" w:cs="Times New Roman"/>
          <w:sz w:val="28"/>
          <w:szCs w:val="28"/>
        </w:rPr>
        <w:t xml:space="preserve"> </w:t>
      </w:r>
      <w:r w:rsidRPr="00721F47">
        <w:rPr>
          <w:rFonts w:ascii="Times New Roman" w:hAnsi="Times New Roman" w:cs="Times New Roman"/>
          <w:sz w:val="28"/>
          <w:szCs w:val="28"/>
        </w:rPr>
        <w:t xml:space="preserve">Ответственность за ликвидацию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721F4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1F47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721F47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 возлагается на их родителей (законных представителей).</w:t>
      </w:r>
    </w:p>
    <w:p w:rsidR="00BE4D0D" w:rsidRPr="00BE4D0D" w:rsidRDefault="00BE4D0D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1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</w:t>
      </w: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  условия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щемуся</w:t>
      </w:r>
      <w:proofErr w:type="gramEnd"/>
      <w:r w:rsidRPr="00BE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ликвидации академической задолженности и обеспечивает контроль за своевременностью ее ликвидации.</w:t>
      </w:r>
    </w:p>
    <w:p w:rsidR="00BE4D0D" w:rsidRPr="00B410B8" w:rsidRDefault="00BE4D0D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1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10B8"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1A7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</w:t>
      </w:r>
      <w:r w:rsid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организацией</w:t>
      </w:r>
      <w:r w:rsidR="00D1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r w:rsidR="00D1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пределах одного года </w:t>
      </w:r>
      <w:r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образования академической задолженност</w:t>
      </w:r>
      <w:r w:rsidR="00D1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В указанный период не включае</w:t>
      </w:r>
      <w:r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время болезни </w:t>
      </w:r>
      <w:proofErr w:type="gramStart"/>
      <w:r w:rsidR="00D1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D1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щегося</w:t>
      </w:r>
      <w:proofErr w:type="gramEnd"/>
      <w:r w:rsidR="00B410B8" w:rsidRPr="00B4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381" w:rsidRPr="00656AC6" w:rsidRDefault="00D17582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AC6">
        <w:rPr>
          <w:rFonts w:ascii="Times New Roman" w:hAnsi="Times New Roman" w:cs="Times New Roman"/>
          <w:sz w:val="28"/>
          <w:szCs w:val="28"/>
        </w:rPr>
        <w:t>4.7. Обу</w:t>
      </w:r>
      <w:r w:rsidR="00285381" w:rsidRPr="00656AC6">
        <w:rPr>
          <w:rFonts w:ascii="Times New Roman" w:hAnsi="Times New Roman" w:cs="Times New Roman"/>
          <w:sz w:val="28"/>
          <w:szCs w:val="28"/>
        </w:rPr>
        <w:t>ча</w:t>
      </w:r>
      <w:r w:rsidRPr="00656AC6">
        <w:rPr>
          <w:rFonts w:ascii="Times New Roman" w:hAnsi="Times New Roman" w:cs="Times New Roman"/>
          <w:sz w:val="28"/>
          <w:szCs w:val="28"/>
        </w:rPr>
        <w:t>ю</w:t>
      </w:r>
      <w:r w:rsidR="00285381" w:rsidRPr="00656AC6">
        <w:rPr>
          <w:rFonts w:ascii="Times New Roman" w:hAnsi="Times New Roman" w:cs="Times New Roman"/>
          <w:sz w:val="28"/>
          <w:szCs w:val="28"/>
        </w:rPr>
        <w:t>щи</w:t>
      </w:r>
      <w:r w:rsidRPr="00656AC6">
        <w:rPr>
          <w:rFonts w:ascii="Times New Roman" w:hAnsi="Times New Roman" w:cs="Times New Roman"/>
          <w:sz w:val="28"/>
          <w:szCs w:val="28"/>
        </w:rPr>
        <w:t>е</w:t>
      </w:r>
      <w:r w:rsidR="00285381" w:rsidRPr="00656AC6">
        <w:rPr>
          <w:rFonts w:ascii="Times New Roman" w:hAnsi="Times New Roman" w:cs="Times New Roman"/>
          <w:sz w:val="28"/>
          <w:szCs w:val="28"/>
        </w:rPr>
        <w:t>ся,</w:t>
      </w:r>
      <w:r w:rsidRPr="00656AC6">
        <w:rPr>
          <w:rFonts w:ascii="Times New Roman" w:hAnsi="Times New Roman" w:cs="Times New Roman"/>
          <w:sz w:val="28"/>
          <w:szCs w:val="28"/>
        </w:rPr>
        <w:t xml:space="preserve"> </w:t>
      </w:r>
      <w:r w:rsidR="00656AC6" w:rsidRPr="00656AC6">
        <w:rPr>
          <w:rFonts w:ascii="Times New Roman" w:hAnsi="Times New Roman" w:cs="Times New Roman"/>
          <w:sz w:val="28"/>
          <w:szCs w:val="28"/>
        </w:rPr>
        <w:t xml:space="preserve">получившие на промежуточной аттестации </w:t>
      </w:r>
      <w:r w:rsidRPr="00656AC6">
        <w:rPr>
          <w:rFonts w:ascii="Times New Roman" w:hAnsi="Times New Roman" w:cs="Times New Roman"/>
          <w:sz w:val="28"/>
          <w:szCs w:val="28"/>
        </w:rPr>
        <w:t xml:space="preserve"> «неудовлетворительный» результат по одному </w:t>
      </w:r>
      <w:r w:rsidR="00656AC6" w:rsidRPr="00656AC6">
        <w:rPr>
          <w:rFonts w:ascii="Times New Roman" w:hAnsi="Times New Roman" w:cs="Times New Roman"/>
          <w:sz w:val="28"/>
          <w:szCs w:val="28"/>
        </w:rPr>
        <w:t>из предметов с обязательной фиксацией отметки,</w:t>
      </w:r>
      <w:r w:rsidRPr="00656AC6">
        <w:rPr>
          <w:rFonts w:ascii="Times New Roman" w:hAnsi="Times New Roman" w:cs="Times New Roman"/>
          <w:sz w:val="28"/>
          <w:szCs w:val="28"/>
        </w:rPr>
        <w:t xml:space="preserve">  </w:t>
      </w:r>
      <w:r w:rsidR="00285381" w:rsidRPr="00656AC6">
        <w:rPr>
          <w:rFonts w:ascii="Times New Roman" w:hAnsi="Times New Roman" w:cs="Times New Roman"/>
          <w:sz w:val="28"/>
          <w:szCs w:val="28"/>
        </w:rPr>
        <w:t xml:space="preserve">вправе пройти промежуточную аттестацию по соответствующему предмету </w:t>
      </w:r>
      <w:r w:rsidRPr="00656AC6">
        <w:rPr>
          <w:rFonts w:ascii="Times New Roman" w:hAnsi="Times New Roman" w:cs="Times New Roman"/>
          <w:sz w:val="28"/>
          <w:szCs w:val="28"/>
        </w:rPr>
        <w:t xml:space="preserve"> </w:t>
      </w:r>
      <w:r w:rsidR="00285381" w:rsidRPr="00656AC6">
        <w:rPr>
          <w:rFonts w:ascii="Times New Roman" w:hAnsi="Times New Roman" w:cs="Times New Roman"/>
          <w:sz w:val="28"/>
          <w:szCs w:val="28"/>
        </w:rPr>
        <w:t xml:space="preserve"> до 15 июня текущего года;</w:t>
      </w:r>
    </w:p>
    <w:p w:rsidR="00AF6BEE" w:rsidRDefault="00D17582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4.8. </w:t>
      </w:r>
      <w:proofErr w:type="gramStart"/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1A7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чающиеся</w:t>
      </w:r>
      <w:proofErr w:type="gramEnd"/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 условно.</w:t>
      </w:r>
      <w:r w:rsid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6BEE" w:rsidRDefault="00AF6BEE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Первый срок</w:t>
      </w:r>
      <w:r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ликвидации академической задолженности обучающимися (по согласованию с родителями (законными представителями)) с 20 августа по 31 августа</w:t>
      </w:r>
      <w:r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года;</w:t>
      </w:r>
    </w:p>
    <w:p w:rsidR="00AF6BEE" w:rsidRPr="00AF6BEE" w:rsidRDefault="00AF6BEE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 Второй срок  ликвидации академической задолженности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1сентября по 30 сентября текущего года;</w:t>
      </w:r>
    </w:p>
    <w:p w:rsidR="00AF6BEE" w:rsidRDefault="00AF6BEE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Для проведения промежуточной аттестации при ликвидации академической задолженности во второй раз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</w:t>
      </w:r>
      <w:r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рганизацией создается комиссия. </w:t>
      </w:r>
      <w:r w:rsidR="00BF1EC0" w:rsidRPr="00721F47">
        <w:rPr>
          <w:rFonts w:ascii="Times New Roman" w:hAnsi="Times New Roman" w:cs="Times New Roman"/>
          <w:sz w:val="28"/>
          <w:szCs w:val="28"/>
        </w:rPr>
        <w:t>График проведения повторной аттестации доводится до сведения обучающихся и их родителей (законных представителей).</w:t>
      </w:r>
    </w:p>
    <w:p w:rsidR="00BF1EC0" w:rsidRPr="00BF1EC0" w:rsidRDefault="00BF1EC0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4.12</w:t>
      </w:r>
      <w:r w:rsidRPr="00721F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Перед повторным прохождением</w:t>
      </w:r>
      <w:r w:rsidRPr="00721F47">
        <w:rPr>
          <w:rFonts w:ascii="Times New Roman" w:hAnsi="Times New Roman" w:cs="Times New Roman"/>
          <w:sz w:val="28"/>
          <w:szCs w:val="28"/>
        </w:rPr>
        <w:t xml:space="preserve"> промежуточной </w:t>
      </w:r>
      <w:r w:rsidR="008E28B8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8E28B8" w:rsidRPr="008E28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28B8">
        <w:rPr>
          <w:rFonts w:ascii="Times New Roman" w:hAnsi="Times New Roman" w:cs="Times New Roman"/>
          <w:sz w:val="28"/>
          <w:szCs w:val="28"/>
        </w:rPr>
        <w:t>об</w:t>
      </w:r>
      <w:r w:rsidR="008E28B8" w:rsidRPr="00721F47">
        <w:rPr>
          <w:rFonts w:ascii="Times New Roman" w:hAnsi="Times New Roman" w:cs="Times New Roman"/>
          <w:sz w:val="28"/>
          <w:szCs w:val="28"/>
        </w:rPr>
        <w:t>уча</w:t>
      </w:r>
      <w:r w:rsidR="008E28B8">
        <w:rPr>
          <w:rFonts w:ascii="Times New Roman" w:hAnsi="Times New Roman" w:cs="Times New Roman"/>
          <w:sz w:val="28"/>
          <w:szCs w:val="28"/>
        </w:rPr>
        <w:t>ю</w:t>
      </w:r>
      <w:r w:rsidR="008E28B8" w:rsidRPr="00721F4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8E28B8" w:rsidRPr="00721F47">
        <w:rPr>
          <w:rFonts w:ascii="Times New Roman" w:hAnsi="Times New Roman" w:cs="Times New Roman"/>
          <w:sz w:val="28"/>
          <w:szCs w:val="28"/>
        </w:rPr>
        <w:t xml:space="preserve">, имеющих академическую задолженность, </w:t>
      </w:r>
      <w:r w:rsidR="008E28B8">
        <w:rPr>
          <w:rFonts w:ascii="Times New Roman" w:hAnsi="Times New Roman" w:cs="Times New Roman"/>
          <w:sz w:val="28"/>
          <w:szCs w:val="28"/>
        </w:rPr>
        <w:t xml:space="preserve">учителя МБОУ «СОШ №24»проводят консультации </w:t>
      </w:r>
      <w:r w:rsidRPr="00721F47">
        <w:rPr>
          <w:rFonts w:ascii="Times New Roman" w:hAnsi="Times New Roman" w:cs="Times New Roman"/>
          <w:sz w:val="28"/>
          <w:szCs w:val="28"/>
        </w:rPr>
        <w:t xml:space="preserve"> по расписанию, утвержденному 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щколы</w:t>
      </w:r>
      <w:proofErr w:type="spellEnd"/>
      <w:r w:rsidRPr="00721F47">
        <w:rPr>
          <w:rFonts w:ascii="Times New Roman" w:hAnsi="Times New Roman" w:cs="Times New Roman"/>
          <w:sz w:val="28"/>
          <w:szCs w:val="28"/>
        </w:rPr>
        <w:t>.</w:t>
      </w:r>
    </w:p>
    <w:p w:rsidR="00AF6BEE" w:rsidRPr="00AF6BEE" w:rsidRDefault="00BF1EC0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допускается взимание платы с учащихся за прохождение промежуточной аттестации.</w:t>
      </w:r>
    </w:p>
    <w:p w:rsidR="00AF6BEE" w:rsidRPr="00AF6BEE" w:rsidRDefault="00BF1EC0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F6BEE" w:rsidRPr="00BF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AF6BEE" w:rsidRPr="00BF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щиеся в </w:t>
      </w:r>
      <w:r w:rsidR="00AF6BEE" w:rsidRPr="00BF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рганизации по образовательным программам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D17582" w:rsidRDefault="00BF1EC0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Образовательная о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рганизация информирует родителей </w:t>
      </w:r>
      <w:r w:rsidRPr="00BF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BF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щегося о необходимости принятия решения об организации дальнейшего обучения </w:t>
      </w:r>
      <w:r w:rsidRPr="00BF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BF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F6BEE" w:rsidRPr="00AF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щегося</w:t>
      </w:r>
      <w:r w:rsidRPr="00BF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8B8" w:rsidRDefault="008E28B8" w:rsidP="00DF5D8D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8B8" w:rsidRPr="008E28B8" w:rsidRDefault="008E28B8" w:rsidP="00DF5D8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E28B8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Особенности проведения пр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омежуточной аттестации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 осваивающих образовательную программу в форме семейного обучения</w:t>
      </w:r>
    </w:p>
    <w:p w:rsidR="008E28B8" w:rsidRPr="008E28B8" w:rsidRDefault="008E28B8" w:rsidP="00DF5D8D">
      <w:pPr>
        <w:shd w:val="clear" w:color="auto" w:fill="FFFFFF"/>
        <w:spacing w:after="0" w:line="36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069" w:rsidRDefault="00C82069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Pr="008E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 </w:t>
      </w:r>
    </w:p>
    <w:p w:rsidR="00285381" w:rsidRPr="00C82069" w:rsidRDefault="00C82069" w:rsidP="00DF5D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По заявлению экстерна образовательная организация вправе установить индивидуальный срок проведения промежуточной аттестации. </w:t>
      </w:r>
      <w:r w:rsidR="00285381" w:rsidRPr="00721F47">
        <w:rPr>
          <w:rFonts w:ascii="Times New Roman" w:hAnsi="Times New Roman" w:cs="Times New Roman"/>
          <w:sz w:val="28"/>
          <w:szCs w:val="28"/>
        </w:rPr>
        <w:t>При прохождении промежуточной аттестации</w:t>
      </w:r>
      <w:r w:rsidR="00706020"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8E28B8">
        <w:rPr>
          <w:rFonts w:ascii="Times New Roman" w:hAnsi="Times New Roman" w:cs="Times New Roman"/>
          <w:sz w:val="28"/>
          <w:szCs w:val="28"/>
        </w:rPr>
        <w:t>об</w:t>
      </w:r>
      <w:r w:rsidR="00706020">
        <w:rPr>
          <w:rFonts w:ascii="Times New Roman" w:hAnsi="Times New Roman" w:cs="Times New Roman"/>
          <w:sz w:val="28"/>
          <w:szCs w:val="28"/>
        </w:rPr>
        <w:t>уча</w:t>
      </w:r>
      <w:r w:rsidR="008E28B8">
        <w:rPr>
          <w:rFonts w:ascii="Times New Roman" w:hAnsi="Times New Roman" w:cs="Times New Roman"/>
          <w:sz w:val="28"/>
          <w:szCs w:val="28"/>
        </w:rPr>
        <w:t>ю</w:t>
      </w:r>
      <w:r w:rsidR="00706020">
        <w:rPr>
          <w:rFonts w:ascii="Times New Roman" w:hAnsi="Times New Roman" w:cs="Times New Roman"/>
          <w:sz w:val="28"/>
          <w:szCs w:val="28"/>
        </w:rPr>
        <w:t xml:space="preserve">щиеся 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 пользуются </w:t>
      </w:r>
      <w:r w:rsidR="00285381" w:rsidRPr="00C82069">
        <w:rPr>
          <w:rFonts w:ascii="Times New Roman" w:hAnsi="Times New Roman" w:cs="Times New Roman"/>
          <w:sz w:val="28"/>
          <w:szCs w:val="28"/>
        </w:rPr>
        <w:t xml:space="preserve">академическими </w:t>
      </w:r>
      <w:r w:rsidR="00285381" w:rsidRPr="00721F47">
        <w:rPr>
          <w:rFonts w:ascii="Times New Roman" w:hAnsi="Times New Roman" w:cs="Times New Roman"/>
          <w:sz w:val="28"/>
          <w:szCs w:val="28"/>
        </w:rPr>
        <w:t xml:space="preserve">правами </w:t>
      </w:r>
      <w:proofErr w:type="gramStart"/>
      <w:r w:rsidR="008E28B8">
        <w:rPr>
          <w:rFonts w:ascii="Times New Roman" w:hAnsi="Times New Roman" w:cs="Times New Roman"/>
          <w:sz w:val="28"/>
          <w:szCs w:val="28"/>
        </w:rPr>
        <w:t>об</w:t>
      </w:r>
      <w:r w:rsidR="00285381" w:rsidRPr="00721F47">
        <w:rPr>
          <w:rFonts w:ascii="Times New Roman" w:hAnsi="Times New Roman" w:cs="Times New Roman"/>
          <w:sz w:val="28"/>
          <w:szCs w:val="28"/>
        </w:rPr>
        <w:t>уча</w:t>
      </w:r>
      <w:r w:rsidR="008E28B8">
        <w:rPr>
          <w:rFonts w:ascii="Times New Roman" w:hAnsi="Times New Roman" w:cs="Times New Roman"/>
          <w:sz w:val="28"/>
          <w:szCs w:val="28"/>
        </w:rPr>
        <w:t>ю</w:t>
      </w:r>
      <w:r w:rsidR="00285381" w:rsidRPr="00721F4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706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соответствующей образовательной программе</w:t>
      </w:r>
      <w:r w:rsidR="00285381" w:rsidRPr="00721F47">
        <w:rPr>
          <w:rFonts w:ascii="Times New Roman" w:hAnsi="Times New Roman" w:cs="Times New Roman"/>
          <w:sz w:val="28"/>
          <w:szCs w:val="28"/>
        </w:rPr>
        <w:t>.</w:t>
      </w:r>
    </w:p>
    <w:p w:rsidR="00C82069" w:rsidRDefault="008B5424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C82069">
        <w:rPr>
          <w:rFonts w:ascii="Times New Roman" w:hAnsi="Times New Roman" w:cs="Times New Roman"/>
          <w:sz w:val="28"/>
          <w:szCs w:val="28"/>
        </w:rPr>
        <w:t>. Промежуточная аттестация экстерна в образовательной организации  проводится:</w:t>
      </w:r>
    </w:p>
    <w:p w:rsidR="00C82069" w:rsidRDefault="00C82069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расписанием/графиком, утвержденным директором школы;</w:t>
      </w:r>
    </w:p>
    <w:p w:rsidR="00C82069" w:rsidRDefault="00C82069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-предметной комиссией, персональный состав которой определяется администрацией;</w:t>
      </w:r>
    </w:p>
    <w:p w:rsidR="008B5424" w:rsidRPr="008B5424" w:rsidRDefault="008B5424" w:rsidP="00DF5D8D">
      <w:pPr>
        <w:widowControl w:val="0"/>
        <w:tabs>
          <w:tab w:val="left" w:pos="715"/>
        </w:tabs>
        <w:autoSpaceDE w:val="0"/>
        <w:autoSpaceDN w:val="0"/>
        <w:spacing w:after="0" w:line="360" w:lineRule="auto"/>
        <w:ind w:right="13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B5424">
        <w:rPr>
          <w:rFonts w:ascii="Times New Roman" w:hAnsi="Times New Roman"/>
          <w:sz w:val="28"/>
          <w:szCs w:val="28"/>
          <w:lang w:eastAsia="ru-RU" w:bidi="ru-RU"/>
        </w:rPr>
        <w:t>5.4.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8B5424">
        <w:rPr>
          <w:rFonts w:ascii="Times New Roman" w:hAnsi="Times New Roman"/>
          <w:sz w:val="28"/>
          <w:szCs w:val="28"/>
          <w:lang w:eastAsia="ru-RU" w:bidi="ru-RU"/>
        </w:rPr>
        <w:t>Общеобразовательная организация бесплатно предоставляет экстерну на время прохождения промежуточной аттестации учебники и учебные пособия, иные средства об</w:t>
      </w:r>
      <w:r>
        <w:rPr>
          <w:rFonts w:ascii="Times New Roman" w:hAnsi="Times New Roman"/>
          <w:sz w:val="28"/>
          <w:szCs w:val="28"/>
          <w:lang w:eastAsia="ru-RU" w:bidi="ru-RU"/>
        </w:rPr>
        <w:t>учения из библиотечного фонда ОО</w:t>
      </w:r>
      <w:proofErr w:type="gramStart"/>
      <w:r w:rsidRPr="008B5424">
        <w:rPr>
          <w:rFonts w:ascii="Times New Roman" w:hAnsi="Times New Roman"/>
          <w:sz w:val="28"/>
          <w:szCs w:val="28"/>
          <w:lang w:eastAsia="ru-RU" w:bidi="ru-RU"/>
        </w:rPr>
        <w:t xml:space="preserve"> .</w:t>
      </w:r>
      <w:proofErr w:type="gramEnd"/>
    </w:p>
    <w:p w:rsidR="008B5424" w:rsidRPr="00DF5D8D" w:rsidRDefault="008B5424" w:rsidP="00DF5D8D">
      <w:pPr>
        <w:widowControl w:val="0"/>
        <w:tabs>
          <w:tab w:val="left" w:pos="627"/>
        </w:tabs>
        <w:autoSpaceDE w:val="0"/>
        <w:autoSpaceDN w:val="0"/>
        <w:spacing w:after="0" w:line="360" w:lineRule="auto"/>
        <w:ind w:left="-427" w:right="13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5.5. </w:t>
      </w:r>
      <w:r w:rsidRPr="008B54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желанию родителей (законных представителей) экстерну на безвозмездной основе может быть предоставлена помощь педагога-психолога</w:t>
      </w:r>
      <w:r w:rsidRPr="008B5424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="00DF5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организации.</w:t>
      </w:r>
    </w:p>
    <w:p w:rsidR="00C82069" w:rsidRDefault="00C82069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B542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. Итоги</w:t>
      </w:r>
      <w:r w:rsidR="008B5424">
        <w:rPr>
          <w:rFonts w:ascii="Times New Roman" w:hAnsi="Times New Roman" w:cs="Times New Roman"/>
          <w:sz w:val="28"/>
          <w:szCs w:val="28"/>
        </w:rPr>
        <w:t xml:space="preserve"> проведения промежуточной аттестации экстерна оформляются соответствующим протоколом. Протокол подписывается всеми членами предметной комиссии по проведению промежуточной аттестации, его </w:t>
      </w:r>
      <w:r w:rsidR="008B5424">
        <w:rPr>
          <w:rFonts w:ascii="Times New Roman" w:hAnsi="Times New Roman" w:cs="Times New Roman"/>
          <w:sz w:val="28"/>
          <w:szCs w:val="28"/>
        </w:rPr>
        <w:lastRenderedPageBreak/>
        <w:t>содержание доводится до сведения экстерна и его родителей (законных представителей).</w:t>
      </w:r>
    </w:p>
    <w:p w:rsidR="008B5424" w:rsidRDefault="008B5424" w:rsidP="00DF5D8D">
      <w:pPr>
        <w:widowControl w:val="0"/>
        <w:tabs>
          <w:tab w:val="left" w:pos="781"/>
        </w:tabs>
        <w:autoSpaceDE w:val="0"/>
        <w:autoSpaceDN w:val="0"/>
        <w:spacing w:after="0" w:line="360" w:lineRule="auto"/>
        <w:ind w:left="132" w:right="13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54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5.7. В случае неудовлетворительных результатов по одному или нескольким учебным предметам, курсам,  (модулям) общеобразовательной программы</w:t>
      </w:r>
      <w:r w:rsidRPr="008B5424">
        <w:rPr>
          <w:rFonts w:ascii="Times New Roman" w:eastAsia="Times New Roman" w:hAnsi="Times New Roman" w:cs="Times New Roman"/>
          <w:spacing w:val="33"/>
          <w:sz w:val="28"/>
          <w:szCs w:val="28"/>
          <w:lang w:eastAsia="ru-RU" w:bidi="ru-RU"/>
        </w:rPr>
        <w:t xml:space="preserve"> </w:t>
      </w:r>
      <w:r w:rsidRPr="008B54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B54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 настоящим Положением.</w:t>
      </w:r>
    </w:p>
    <w:p w:rsidR="008B5424" w:rsidRPr="008B5424" w:rsidRDefault="008B5424" w:rsidP="00DF5D8D">
      <w:pPr>
        <w:widowControl w:val="0"/>
        <w:tabs>
          <w:tab w:val="left" w:pos="781"/>
        </w:tabs>
        <w:autoSpaceDE w:val="0"/>
        <w:autoSpaceDN w:val="0"/>
        <w:spacing w:after="0" w:line="360" w:lineRule="auto"/>
        <w:ind w:left="132" w:right="13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54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5.8. Экстерны, не ликвидировавшие в установленные сроки академической задолженности, могут быть приня</w:t>
      </w:r>
      <w:r w:rsidR="00DF5D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 для продолжения обучения в образовательной организации</w:t>
      </w:r>
      <w:r w:rsidRPr="008B54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8B5424" w:rsidRDefault="008B5424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2069" w:rsidRPr="00721F47" w:rsidRDefault="00C82069" w:rsidP="00DF5D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28B8" w:rsidRDefault="008E28B8" w:rsidP="00DF5D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DF5D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DF5D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DF5D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DF5D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DF5D8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2853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2853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2853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2853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2853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2853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2853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2853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2853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DF5D8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D8D" w:rsidRDefault="00DF5D8D" w:rsidP="00DF5D8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DF5D8D" w:rsidRDefault="00DF5D8D" w:rsidP="00DF5D8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Шкала отметок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7"/>
        <w:gridCol w:w="2429"/>
        <w:gridCol w:w="2051"/>
      </w:tblGrid>
      <w:tr w:rsidR="00DF5D8D" w:rsidRPr="00DF5D8D" w:rsidTr="00DF5D8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результата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в баллах</w:t>
            </w:r>
          </w:p>
          <w:p w:rsidR="00DF5D8D" w:rsidRPr="00DF5D8D" w:rsidRDefault="00DF5D8D" w:rsidP="00DF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D8D" w:rsidRPr="00DF5D8D" w:rsidTr="00DF5D8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Отметку «5» получает учащийся, если его устный ответ, письменная работа, практическая деятельность в полном объеме соответствует учебной программе (допускается один недочет). Объем предметных результатов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случаях). Учащийся обосновывает свои суждения, применяет знания на практике, применяет знания в новой ситуации, приводит собственные примеры.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отметка «5» </w:t>
            </w:r>
          </w:p>
        </w:tc>
      </w:tr>
      <w:tr w:rsidR="00DF5D8D" w:rsidRPr="00DF5D8D" w:rsidTr="00DF5D8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Отметку «4» получает учащийся, если его устный ответ, письменная работа, практическая деятельность и ее </w:t>
            </w:r>
            <w:proofErr w:type="gramStart"/>
            <w:r w:rsidRPr="00DF5D8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DF5D8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в общем соответствуют требованиям учебной программы. Объем предметных результатов составляет 75-89% содержания (правильный, но не совсем точный ответ). Учащийся применяет знания на практике в стандартной ситуации.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</w:tr>
      <w:tr w:rsidR="00DF5D8D" w:rsidRPr="00DF5D8D" w:rsidTr="00DF5D8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Отметку «3» получает учащийся, если его устный ответ, письменная работа, практическая деятельность и ее результаты в основном соответствуют требованиям учебной программы, однако имеется определенный набор грубых и негрубых ошибок и недочетов. Объем предметных результатов составляет 51-74%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учащийся обосновывает свои суждения)</w:t>
            </w:r>
            <w:proofErr w:type="gramStart"/>
            <w:r w:rsidRPr="00DF5D8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DF5D8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чащийся не умеет приводить примеры, излагает материал непоследовательно).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отметка «3» </w:t>
            </w:r>
          </w:p>
        </w:tc>
      </w:tr>
      <w:tr w:rsidR="00DF5D8D" w:rsidRPr="00DF5D8D" w:rsidTr="00DF5D8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D8D" w:rsidRPr="00DF5D8D" w:rsidRDefault="00DF5D8D" w:rsidP="00DF5D8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Отметку «2» получает учащийся, если его устный ответ, письменная работа, практическая деятельность и ее результаты частично соответствуют требованиям учебной программы, имеются существенные недостатки и грубые ошибки. Объем предметных результатов составляет менее 51% содержания (неправильный ответ).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D8D" w:rsidRPr="00DF5D8D" w:rsidRDefault="00DF5D8D" w:rsidP="00DF5D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5D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</w:tbl>
    <w:p w:rsidR="00DF5D8D" w:rsidRPr="00DF5D8D" w:rsidRDefault="00DF5D8D" w:rsidP="00DF5D8D">
      <w:pPr>
        <w:rPr>
          <w:rFonts w:ascii="Times New Roman" w:hAnsi="Times New Roman" w:cs="Times New Roman"/>
          <w:color w:val="00B050"/>
          <w:sz w:val="28"/>
          <w:szCs w:val="28"/>
        </w:rPr>
      </w:pPr>
    </w:p>
    <w:sectPr w:rsidR="00DF5D8D" w:rsidRPr="00DF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7FB"/>
    <w:multiLevelType w:val="multilevel"/>
    <w:tmpl w:val="BAE2E466"/>
    <w:lvl w:ilvl="0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>
    <w:nsid w:val="2474412D"/>
    <w:multiLevelType w:val="multilevel"/>
    <w:tmpl w:val="FB323BDC"/>
    <w:lvl w:ilvl="0">
      <w:start w:val="7"/>
      <w:numFmt w:val="decimal"/>
      <w:lvlText w:val="%1"/>
      <w:lvlJc w:val="left"/>
      <w:pPr>
        <w:ind w:left="132" w:hanging="559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32" w:hanging="559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32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53" w:hanging="1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1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3" w:hanging="1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7" w:hanging="1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2" w:hanging="1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7" w:hanging="17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81"/>
    <w:rsid w:val="000004F8"/>
    <w:rsid w:val="000026A2"/>
    <w:rsid w:val="00002EF0"/>
    <w:rsid w:val="00004917"/>
    <w:rsid w:val="0000532C"/>
    <w:rsid w:val="00005BC6"/>
    <w:rsid w:val="0000659B"/>
    <w:rsid w:val="0000748D"/>
    <w:rsid w:val="000108AB"/>
    <w:rsid w:val="00012454"/>
    <w:rsid w:val="0001297E"/>
    <w:rsid w:val="00012D0D"/>
    <w:rsid w:val="000222F4"/>
    <w:rsid w:val="00022EE2"/>
    <w:rsid w:val="000238C6"/>
    <w:rsid w:val="00025E04"/>
    <w:rsid w:val="000307A0"/>
    <w:rsid w:val="00030852"/>
    <w:rsid w:val="00032FFC"/>
    <w:rsid w:val="00036CE4"/>
    <w:rsid w:val="0003730B"/>
    <w:rsid w:val="0004320A"/>
    <w:rsid w:val="000437D9"/>
    <w:rsid w:val="00043BD2"/>
    <w:rsid w:val="00044C58"/>
    <w:rsid w:val="00045B9A"/>
    <w:rsid w:val="00045D6E"/>
    <w:rsid w:val="00047CC6"/>
    <w:rsid w:val="0005089A"/>
    <w:rsid w:val="00054E04"/>
    <w:rsid w:val="0005603D"/>
    <w:rsid w:val="00056237"/>
    <w:rsid w:val="00056478"/>
    <w:rsid w:val="0005728E"/>
    <w:rsid w:val="000625AB"/>
    <w:rsid w:val="00063E1D"/>
    <w:rsid w:val="00066776"/>
    <w:rsid w:val="00070631"/>
    <w:rsid w:val="000709A5"/>
    <w:rsid w:val="00073440"/>
    <w:rsid w:val="00074C8A"/>
    <w:rsid w:val="00077046"/>
    <w:rsid w:val="000771E7"/>
    <w:rsid w:val="000803D4"/>
    <w:rsid w:val="00083095"/>
    <w:rsid w:val="00084A42"/>
    <w:rsid w:val="000858EE"/>
    <w:rsid w:val="00085EA5"/>
    <w:rsid w:val="000914EB"/>
    <w:rsid w:val="00092EDA"/>
    <w:rsid w:val="000942E1"/>
    <w:rsid w:val="000959AF"/>
    <w:rsid w:val="000962E9"/>
    <w:rsid w:val="000A1CD8"/>
    <w:rsid w:val="000A1DAC"/>
    <w:rsid w:val="000A2BBE"/>
    <w:rsid w:val="000A474B"/>
    <w:rsid w:val="000B3960"/>
    <w:rsid w:val="000B5F77"/>
    <w:rsid w:val="000B7E08"/>
    <w:rsid w:val="000C1082"/>
    <w:rsid w:val="000C240B"/>
    <w:rsid w:val="000C2B0B"/>
    <w:rsid w:val="000C3979"/>
    <w:rsid w:val="000C3AB2"/>
    <w:rsid w:val="000C3B95"/>
    <w:rsid w:val="000C7238"/>
    <w:rsid w:val="000C7DCE"/>
    <w:rsid w:val="000D0ED4"/>
    <w:rsid w:val="000D11ED"/>
    <w:rsid w:val="000D2978"/>
    <w:rsid w:val="000D37D9"/>
    <w:rsid w:val="000D5D3E"/>
    <w:rsid w:val="000E1D10"/>
    <w:rsid w:val="000E2BFC"/>
    <w:rsid w:val="000E7652"/>
    <w:rsid w:val="000F29F1"/>
    <w:rsid w:val="000F2E74"/>
    <w:rsid w:val="000F465A"/>
    <w:rsid w:val="000F5320"/>
    <w:rsid w:val="00101CE1"/>
    <w:rsid w:val="0010259F"/>
    <w:rsid w:val="0010383F"/>
    <w:rsid w:val="00110023"/>
    <w:rsid w:val="00110275"/>
    <w:rsid w:val="00111EE6"/>
    <w:rsid w:val="001122FA"/>
    <w:rsid w:val="001136F6"/>
    <w:rsid w:val="0011374F"/>
    <w:rsid w:val="001141F8"/>
    <w:rsid w:val="0012094C"/>
    <w:rsid w:val="001224CE"/>
    <w:rsid w:val="00122929"/>
    <w:rsid w:val="00123604"/>
    <w:rsid w:val="00124991"/>
    <w:rsid w:val="00125130"/>
    <w:rsid w:val="00127C30"/>
    <w:rsid w:val="00132F24"/>
    <w:rsid w:val="0014222B"/>
    <w:rsid w:val="00142E38"/>
    <w:rsid w:val="00143B46"/>
    <w:rsid w:val="0014431E"/>
    <w:rsid w:val="00144A36"/>
    <w:rsid w:val="00144BE6"/>
    <w:rsid w:val="0014533F"/>
    <w:rsid w:val="00145A87"/>
    <w:rsid w:val="00151526"/>
    <w:rsid w:val="0015231B"/>
    <w:rsid w:val="00152DE6"/>
    <w:rsid w:val="00157980"/>
    <w:rsid w:val="001606CE"/>
    <w:rsid w:val="0016134F"/>
    <w:rsid w:val="0016327D"/>
    <w:rsid w:val="00163D03"/>
    <w:rsid w:val="00166D1E"/>
    <w:rsid w:val="001713E1"/>
    <w:rsid w:val="00173316"/>
    <w:rsid w:val="0017385B"/>
    <w:rsid w:val="00174DA5"/>
    <w:rsid w:val="00176941"/>
    <w:rsid w:val="00180422"/>
    <w:rsid w:val="00181EA3"/>
    <w:rsid w:val="0018473E"/>
    <w:rsid w:val="001873F4"/>
    <w:rsid w:val="00187DBB"/>
    <w:rsid w:val="00193CD0"/>
    <w:rsid w:val="001A165E"/>
    <w:rsid w:val="001A1F99"/>
    <w:rsid w:val="001A5947"/>
    <w:rsid w:val="001A76B9"/>
    <w:rsid w:val="001B27E3"/>
    <w:rsid w:val="001C27B2"/>
    <w:rsid w:val="001C4FB5"/>
    <w:rsid w:val="001D0F64"/>
    <w:rsid w:val="001D2383"/>
    <w:rsid w:val="001D2720"/>
    <w:rsid w:val="001D4AAB"/>
    <w:rsid w:val="001E09CF"/>
    <w:rsid w:val="001E16F5"/>
    <w:rsid w:val="001E18CE"/>
    <w:rsid w:val="001E21D9"/>
    <w:rsid w:val="001E54AF"/>
    <w:rsid w:val="001E68D7"/>
    <w:rsid w:val="001F15B4"/>
    <w:rsid w:val="001F374C"/>
    <w:rsid w:val="001F40B6"/>
    <w:rsid w:val="001F4CC7"/>
    <w:rsid w:val="001F7706"/>
    <w:rsid w:val="002002EA"/>
    <w:rsid w:val="00200F9B"/>
    <w:rsid w:val="002050EE"/>
    <w:rsid w:val="00206B11"/>
    <w:rsid w:val="002123CA"/>
    <w:rsid w:val="00213382"/>
    <w:rsid w:val="00213497"/>
    <w:rsid w:val="00220871"/>
    <w:rsid w:val="00222217"/>
    <w:rsid w:val="002233E6"/>
    <w:rsid w:val="00224ABD"/>
    <w:rsid w:val="00225C15"/>
    <w:rsid w:val="00232A8E"/>
    <w:rsid w:val="002425DE"/>
    <w:rsid w:val="002436ED"/>
    <w:rsid w:val="00243787"/>
    <w:rsid w:val="00243C78"/>
    <w:rsid w:val="00250A4F"/>
    <w:rsid w:val="00250D75"/>
    <w:rsid w:val="00251B3C"/>
    <w:rsid w:val="00251E5E"/>
    <w:rsid w:val="002527FF"/>
    <w:rsid w:val="00255141"/>
    <w:rsid w:val="00255148"/>
    <w:rsid w:val="0025777F"/>
    <w:rsid w:val="00257D76"/>
    <w:rsid w:val="002638C5"/>
    <w:rsid w:val="0026440B"/>
    <w:rsid w:val="002659A2"/>
    <w:rsid w:val="00272C9E"/>
    <w:rsid w:val="00273BA7"/>
    <w:rsid w:val="002778E7"/>
    <w:rsid w:val="00277917"/>
    <w:rsid w:val="00277CE1"/>
    <w:rsid w:val="00277FBE"/>
    <w:rsid w:val="00280EE0"/>
    <w:rsid w:val="00282C40"/>
    <w:rsid w:val="00285381"/>
    <w:rsid w:val="00287FBC"/>
    <w:rsid w:val="00293606"/>
    <w:rsid w:val="0029372E"/>
    <w:rsid w:val="00295C68"/>
    <w:rsid w:val="002963E8"/>
    <w:rsid w:val="002A0A03"/>
    <w:rsid w:val="002A1AA9"/>
    <w:rsid w:val="002A2995"/>
    <w:rsid w:val="002A41EB"/>
    <w:rsid w:val="002A4B0B"/>
    <w:rsid w:val="002A570D"/>
    <w:rsid w:val="002A6FEF"/>
    <w:rsid w:val="002B00A9"/>
    <w:rsid w:val="002B188C"/>
    <w:rsid w:val="002B2153"/>
    <w:rsid w:val="002B346F"/>
    <w:rsid w:val="002B3546"/>
    <w:rsid w:val="002C0D3F"/>
    <w:rsid w:val="002C1A56"/>
    <w:rsid w:val="002C2074"/>
    <w:rsid w:val="002C2C4E"/>
    <w:rsid w:val="002C314D"/>
    <w:rsid w:val="002C4D75"/>
    <w:rsid w:val="002C6A93"/>
    <w:rsid w:val="002C734D"/>
    <w:rsid w:val="002D0C74"/>
    <w:rsid w:val="002D108F"/>
    <w:rsid w:val="002D2509"/>
    <w:rsid w:val="002D3F7D"/>
    <w:rsid w:val="002D7A0D"/>
    <w:rsid w:val="002E1337"/>
    <w:rsid w:val="002E5493"/>
    <w:rsid w:val="002E6895"/>
    <w:rsid w:val="002F086D"/>
    <w:rsid w:val="002F0E06"/>
    <w:rsid w:val="002F0F7A"/>
    <w:rsid w:val="002F2768"/>
    <w:rsid w:val="002F4BA2"/>
    <w:rsid w:val="002F50C9"/>
    <w:rsid w:val="00300B88"/>
    <w:rsid w:val="00304DB1"/>
    <w:rsid w:val="00306E4C"/>
    <w:rsid w:val="003078C3"/>
    <w:rsid w:val="0031019E"/>
    <w:rsid w:val="00313DFB"/>
    <w:rsid w:val="00314066"/>
    <w:rsid w:val="00314E70"/>
    <w:rsid w:val="003171D5"/>
    <w:rsid w:val="00324909"/>
    <w:rsid w:val="00326DDD"/>
    <w:rsid w:val="003276EB"/>
    <w:rsid w:val="0032772E"/>
    <w:rsid w:val="00333740"/>
    <w:rsid w:val="00333E5A"/>
    <w:rsid w:val="00333F1F"/>
    <w:rsid w:val="0033499F"/>
    <w:rsid w:val="003350B3"/>
    <w:rsid w:val="003356D3"/>
    <w:rsid w:val="00336003"/>
    <w:rsid w:val="003414F5"/>
    <w:rsid w:val="00341B25"/>
    <w:rsid w:val="0034283A"/>
    <w:rsid w:val="003449D0"/>
    <w:rsid w:val="003451C9"/>
    <w:rsid w:val="0034688F"/>
    <w:rsid w:val="00350D0E"/>
    <w:rsid w:val="0035216E"/>
    <w:rsid w:val="00352C45"/>
    <w:rsid w:val="0035447F"/>
    <w:rsid w:val="00354C20"/>
    <w:rsid w:val="0035521E"/>
    <w:rsid w:val="00356411"/>
    <w:rsid w:val="00362454"/>
    <w:rsid w:val="00365C8C"/>
    <w:rsid w:val="00366A8A"/>
    <w:rsid w:val="003716E3"/>
    <w:rsid w:val="00372129"/>
    <w:rsid w:val="0037248C"/>
    <w:rsid w:val="003729A1"/>
    <w:rsid w:val="003735DA"/>
    <w:rsid w:val="00374728"/>
    <w:rsid w:val="00375676"/>
    <w:rsid w:val="00376B58"/>
    <w:rsid w:val="00377B5A"/>
    <w:rsid w:val="00377D6E"/>
    <w:rsid w:val="00380FF2"/>
    <w:rsid w:val="00387968"/>
    <w:rsid w:val="003904D8"/>
    <w:rsid w:val="00392891"/>
    <w:rsid w:val="00392EBC"/>
    <w:rsid w:val="00393AAC"/>
    <w:rsid w:val="00396ABA"/>
    <w:rsid w:val="003972CA"/>
    <w:rsid w:val="003A40AD"/>
    <w:rsid w:val="003A6156"/>
    <w:rsid w:val="003A7101"/>
    <w:rsid w:val="003A7B78"/>
    <w:rsid w:val="003B21C7"/>
    <w:rsid w:val="003B26F6"/>
    <w:rsid w:val="003B449A"/>
    <w:rsid w:val="003B4515"/>
    <w:rsid w:val="003B5463"/>
    <w:rsid w:val="003B643F"/>
    <w:rsid w:val="003B6C8F"/>
    <w:rsid w:val="003C0A9F"/>
    <w:rsid w:val="003C12F7"/>
    <w:rsid w:val="003C18C7"/>
    <w:rsid w:val="003D18F9"/>
    <w:rsid w:val="003D1CE3"/>
    <w:rsid w:val="003D5571"/>
    <w:rsid w:val="003D69B6"/>
    <w:rsid w:val="003D7A8B"/>
    <w:rsid w:val="003E1A74"/>
    <w:rsid w:val="003E283A"/>
    <w:rsid w:val="003E4CDC"/>
    <w:rsid w:val="003F1B1D"/>
    <w:rsid w:val="003F3DD6"/>
    <w:rsid w:val="003F6E3D"/>
    <w:rsid w:val="00400895"/>
    <w:rsid w:val="00402C8A"/>
    <w:rsid w:val="00403199"/>
    <w:rsid w:val="004041F1"/>
    <w:rsid w:val="004104AF"/>
    <w:rsid w:val="00410A83"/>
    <w:rsid w:val="00412D3E"/>
    <w:rsid w:val="00417825"/>
    <w:rsid w:val="00417F8C"/>
    <w:rsid w:val="00420F67"/>
    <w:rsid w:val="00423BAE"/>
    <w:rsid w:val="00424631"/>
    <w:rsid w:val="00425C7A"/>
    <w:rsid w:val="00433706"/>
    <w:rsid w:val="004364DE"/>
    <w:rsid w:val="004438DE"/>
    <w:rsid w:val="00444138"/>
    <w:rsid w:val="00444CB3"/>
    <w:rsid w:val="00445316"/>
    <w:rsid w:val="00455116"/>
    <w:rsid w:val="00463C20"/>
    <w:rsid w:val="00464B11"/>
    <w:rsid w:val="00464CA6"/>
    <w:rsid w:val="00465A02"/>
    <w:rsid w:val="004664E5"/>
    <w:rsid w:val="00466788"/>
    <w:rsid w:val="004713AC"/>
    <w:rsid w:val="004745E6"/>
    <w:rsid w:val="00476E4C"/>
    <w:rsid w:val="004772C0"/>
    <w:rsid w:val="004821A3"/>
    <w:rsid w:val="00482B89"/>
    <w:rsid w:val="004834B9"/>
    <w:rsid w:val="00484390"/>
    <w:rsid w:val="00486161"/>
    <w:rsid w:val="00490272"/>
    <w:rsid w:val="0049503E"/>
    <w:rsid w:val="0049785B"/>
    <w:rsid w:val="004A13D8"/>
    <w:rsid w:val="004A1E92"/>
    <w:rsid w:val="004A23F3"/>
    <w:rsid w:val="004A2539"/>
    <w:rsid w:val="004A3911"/>
    <w:rsid w:val="004A7A46"/>
    <w:rsid w:val="004B0186"/>
    <w:rsid w:val="004B0A9D"/>
    <w:rsid w:val="004B5CD1"/>
    <w:rsid w:val="004B613F"/>
    <w:rsid w:val="004B667A"/>
    <w:rsid w:val="004C13F2"/>
    <w:rsid w:val="004C145F"/>
    <w:rsid w:val="004C5D91"/>
    <w:rsid w:val="004C73B2"/>
    <w:rsid w:val="004D1BAE"/>
    <w:rsid w:val="004D2DF3"/>
    <w:rsid w:val="004D3CEC"/>
    <w:rsid w:val="004D3FE6"/>
    <w:rsid w:val="004E066A"/>
    <w:rsid w:val="004E0FB5"/>
    <w:rsid w:val="004E1363"/>
    <w:rsid w:val="004E6CE2"/>
    <w:rsid w:val="004E7943"/>
    <w:rsid w:val="004E7A83"/>
    <w:rsid w:val="004F0634"/>
    <w:rsid w:val="004F0D1B"/>
    <w:rsid w:val="004F1C8D"/>
    <w:rsid w:val="004F3776"/>
    <w:rsid w:val="004F3C2D"/>
    <w:rsid w:val="004F5EA8"/>
    <w:rsid w:val="00502DC3"/>
    <w:rsid w:val="00503118"/>
    <w:rsid w:val="0050414D"/>
    <w:rsid w:val="0050525B"/>
    <w:rsid w:val="005053A5"/>
    <w:rsid w:val="00506E01"/>
    <w:rsid w:val="00507C7D"/>
    <w:rsid w:val="00512BA8"/>
    <w:rsid w:val="00514361"/>
    <w:rsid w:val="005165E3"/>
    <w:rsid w:val="00522F5A"/>
    <w:rsid w:val="00523B5F"/>
    <w:rsid w:val="00524C71"/>
    <w:rsid w:val="00525F23"/>
    <w:rsid w:val="00526712"/>
    <w:rsid w:val="005332CA"/>
    <w:rsid w:val="005342EC"/>
    <w:rsid w:val="005371AF"/>
    <w:rsid w:val="00537D0F"/>
    <w:rsid w:val="00540861"/>
    <w:rsid w:val="00544AD1"/>
    <w:rsid w:val="00545611"/>
    <w:rsid w:val="00547EC3"/>
    <w:rsid w:val="005515E1"/>
    <w:rsid w:val="00553477"/>
    <w:rsid w:val="00554199"/>
    <w:rsid w:val="005567D3"/>
    <w:rsid w:val="005612CC"/>
    <w:rsid w:val="00562921"/>
    <w:rsid w:val="00564858"/>
    <w:rsid w:val="00564BF1"/>
    <w:rsid w:val="00572160"/>
    <w:rsid w:val="00572A48"/>
    <w:rsid w:val="00574448"/>
    <w:rsid w:val="00575ACC"/>
    <w:rsid w:val="005763BD"/>
    <w:rsid w:val="00577F3A"/>
    <w:rsid w:val="00580DAD"/>
    <w:rsid w:val="005815E2"/>
    <w:rsid w:val="00583C6F"/>
    <w:rsid w:val="0058466E"/>
    <w:rsid w:val="005861DC"/>
    <w:rsid w:val="005875B6"/>
    <w:rsid w:val="0059085C"/>
    <w:rsid w:val="00590B78"/>
    <w:rsid w:val="00591B84"/>
    <w:rsid w:val="0059216A"/>
    <w:rsid w:val="0059220A"/>
    <w:rsid w:val="005939FA"/>
    <w:rsid w:val="00594D1D"/>
    <w:rsid w:val="005A0AB6"/>
    <w:rsid w:val="005A117D"/>
    <w:rsid w:val="005A2A37"/>
    <w:rsid w:val="005A5880"/>
    <w:rsid w:val="005A5EAF"/>
    <w:rsid w:val="005A613C"/>
    <w:rsid w:val="005A7B1A"/>
    <w:rsid w:val="005B2A15"/>
    <w:rsid w:val="005B2CF5"/>
    <w:rsid w:val="005B2D8F"/>
    <w:rsid w:val="005B3EC5"/>
    <w:rsid w:val="005B3FBE"/>
    <w:rsid w:val="005C1BCC"/>
    <w:rsid w:val="005C2CA7"/>
    <w:rsid w:val="005C305A"/>
    <w:rsid w:val="005C4C1B"/>
    <w:rsid w:val="005C5A12"/>
    <w:rsid w:val="005C5A5C"/>
    <w:rsid w:val="005C6E67"/>
    <w:rsid w:val="005C6EFA"/>
    <w:rsid w:val="005C6FEE"/>
    <w:rsid w:val="005C7BB1"/>
    <w:rsid w:val="005D2C41"/>
    <w:rsid w:val="005D4375"/>
    <w:rsid w:val="005D6BFC"/>
    <w:rsid w:val="005D7BC8"/>
    <w:rsid w:val="005D7CA3"/>
    <w:rsid w:val="005E1486"/>
    <w:rsid w:val="005E3A4E"/>
    <w:rsid w:val="005E3BDC"/>
    <w:rsid w:val="005E4862"/>
    <w:rsid w:val="005E5DEC"/>
    <w:rsid w:val="005E6D90"/>
    <w:rsid w:val="005E7877"/>
    <w:rsid w:val="005F2405"/>
    <w:rsid w:val="005F3F1B"/>
    <w:rsid w:val="00601E8A"/>
    <w:rsid w:val="006021B0"/>
    <w:rsid w:val="006028EA"/>
    <w:rsid w:val="00603EC7"/>
    <w:rsid w:val="00604F01"/>
    <w:rsid w:val="00611F08"/>
    <w:rsid w:val="006126A2"/>
    <w:rsid w:val="006126FF"/>
    <w:rsid w:val="00613040"/>
    <w:rsid w:val="0061562A"/>
    <w:rsid w:val="006221FF"/>
    <w:rsid w:val="0062370B"/>
    <w:rsid w:val="006246DC"/>
    <w:rsid w:val="00626393"/>
    <w:rsid w:val="0062717C"/>
    <w:rsid w:val="00635DB0"/>
    <w:rsid w:val="00637AFF"/>
    <w:rsid w:val="00637D74"/>
    <w:rsid w:val="00640AC4"/>
    <w:rsid w:val="00640DC8"/>
    <w:rsid w:val="006432FB"/>
    <w:rsid w:val="00645E68"/>
    <w:rsid w:val="00651159"/>
    <w:rsid w:val="00652B99"/>
    <w:rsid w:val="00656AC6"/>
    <w:rsid w:val="00656B5E"/>
    <w:rsid w:val="00656FDD"/>
    <w:rsid w:val="0066065F"/>
    <w:rsid w:val="00662207"/>
    <w:rsid w:val="0066250F"/>
    <w:rsid w:val="00663C72"/>
    <w:rsid w:val="006655E6"/>
    <w:rsid w:val="00666E41"/>
    <w:rsid w:val="006705AD"/>
    <w:rsid w:val="006720F2"/>
    <w:rsid w:val="00676DB0"/>
    <w:rsid w:val="00683FD1"/>
    <w:rsid w:val="0068458E"/>
    <w:rsid w:val="0068527D"/>
    <w:rsid w:val="00686AA0"/>
    <w:rsid w:val="00686BBE"/>
    <w:rsid w:val="006902C0"/>
    <w:rsid w:val="00690BC3"/>
    <w:rsid w:val="006913D1"/>
    <w:rsid w:val="00691F07"/>
    <w:rsid w:val="006939DE"/>
    <w:rsid w:val="00696087"/>
    <w:rsid w:val="006969B7"/>
    <w:rsid w:val="0069734E"/>
    <w:rsid w:val="006A29D1"/>
    <w:rsid w:val="006A2CD0"/>
    <w:rsid w:val="006A6572"/>
    <w:rsid w:val="006B0C3F"/>
    <w:rsid w:val="006B5B88"/>
    <w:rsid w:val="006C0973"/>
    <w:rsid w:val="006C2F8D"/>
    <w:rsid w:val="006C32CF"/>
    <w:rsid w:val="006C71BC"/>
    <w:rsid w:val="006C7475"/>
    <w:rsid w:val="006D13D4"/>
    <w:rsid w:val="006D2213"/>
    <w:rsid w:val="006D3574"/>
    <w:rsid w:val="006D559D"/>
    <w:rsid w:val="006E0677"/>
    <w:rsid w:val="006E17CB"/>
    <w:rsid w:val="006E3E6C"/>
    <w:rsid w:val="006E5C95"/>
    <w:rsid w:val="006F0018"/>
    <w:rsid w:val="006F0D2A"/>
    <w:rsid w:val="006F0DBA"/>
    <w:rsid w:val="006F0E05"/>
    <w:rsid w:val="006F2C50"/>
    <w:rsid w:val="006F379A"/>
    <w:rsid w:val="006F41B2"/>
    <w:rsid w:val="006F5983"/>
    <w:rsid w:val="006F6A87"/>
    <w:rsid w:val="00700836"/>
    <w:rsid w:val="00700DF7"/>
    <w:rsid w:val="00701FB4"/>
    <w:rsid w:val="00702158"/>
    <w:rsid w:val="00706020"/>
    <w:rsid w:val="007065A0"/>
    <w:rsid w:val="00706E12"/>
    <w:rsid w:val="007111EA"/>
    <w:rsid w:val="00711B46"/>
    <w:rsid w:val="00714843"/>
    <w:rsid w:val="00720A46"/>
    <w:rsid w:val="00720C73"/>
    <w:rsid w:val="00721EF4"/>
    <w:rsid w:val="00721F47"/>
    <w:rsid w:val="007221B1"/>
    <w:rsid w:val="00722E5D"/>
    <w:rsid w:val="00723250"/>
    <w:rsid w:val="00724E58"/>
    <w:rsid w:val="00725A1A"/>
    <w:rsid w:val="00726DDA"/>
    <w:rsid w:val="00727A80"/>
    <w:rsid w:val="00727B65"/>
    <w:rsid w:val="00730817"/>
    <w:rsid w:val="00731C85"/>
    <w:rsid w:val="007345C4"/>
    <w:rsid w:val="00741FFC"/>
    <w:rsid w:val="00744DE9"/>
    <w:rsid w:val="007454EB"/>
    <w:rsid w:val="00746853"/>
    <w:rsid w:val="00750352"/>
    <w:rsid w:val="00751FD7"/>
    <w:rsid w:val="007554B2"/>
    <w:rsid w:val="00757AC6"/>
    <w:rsid w:val="00762499"/>
    <w:rsid w:val="00762E74"/>
    <w:rsid w:val="00762F95"/>
    <w:rsid w:val="00771339"/>
    <w:rsid w:val="00771965"/>
    <w:rsid w:val="00772ACF"/>
    <w:rsid w:val="00776086"/>
    <w:rsid w:val="0077673E"/>
    <w:rsid w:val="00776E40"/>
    <w:rsid w:val="0078131B"/>
    <w:rsid w:val="00781797"/>
    <w:rsid w:val="007824CB"/>
    <w:rsid w:val="007850F8"/>
    <w:rsid w:val="00785A38"/>
    <w:rsid w:val="00787C54"/>
    <w:rsid w:val="007920AE"/>
    <w:rsid w:val="007926E6"/>
    <w:rsid w:val="00793BBE"/>
    <w:rsid w:val="00794F31"/>
    <w:rsid w:val="00795B01"/>
    <w:rsid w:val="00795D4D"/>
    <w:rsid w:val="00796D60"/>
    <w:rsid w:val="0079749A"/>
    <w:rsid w:val="007A0CCD"/>
    <w:rsid w:val="007A5C2E"/>
    <w:rsid w:val="007B5921"/>
    <w:rsid w:val="007B5B80"/>
    <w:rsid w:val="007B7ABF"/>
    <w:rsid w:val="007C1ACE"/>
    <w:rsid w:val="007C1EB0"/>
    <w:rsid w:val="007C5723"/>
    <w:rsid w:val="007C6101"/>
    <w:rsid w:val="007C734E"/>
    <w:rsid w:val="007D0BB1"/>
    <w:rsid w:val="007D2B0F"/>
    <w:rsid w:val="007E2AFC"/>
    <w:rsid w:val="007E39E2"/>
    <w:rsid w:val="007E42FA"/>
    <w:rsid w:val="007E4780"/>
    <w:rsid w:val="007E7E15"/>
    <w:rsid w:val="007F1348"/>
    <w:rsid w:val="007F1C17"/>
    <w:rsid w:val="007F4CB7"/>
    <w:rsid w:val="007F5793"/>
    <w:rsid w:val="007F70C0"/>
    <w:rsid w:val="007F7A03"/>
    <w:rsid w:val="0080008A"/>
    <w:rsid w:val="00805E4E"/>
    <w:rsid w:val="00807B51"/>
    <w:rsid w:val="00810FE9"/>
    <w:rsid w:val="008117E8"/>
    <w:rsid w:val="008164A0"/>
    <w:rsid w:val="008179EA"/>
    <w:rsid w:val="00817CE0"/>
    <w:rsid w:val="00826959"/>
    <w:rsid w:val="00827C1A"/>
    <w:rsid w:val="008317B8"/>
    <w:rsid w:val="00836E6F"/>
    <w:rsid w:val="00837707"/>
    <w:rsid w:val="00840631"/>
    <w:rsid w:val="008447B2"/>
    <w:rsid w:val="00845426"/>
    <w:rsid w:val="00846E15"/>
    <w:rsid w:val="008536D6"/>
    <w:rsid w:val="00853AF6"/>
    <w:rsid w:val="00854D6F"/>
    <w:rsid w:val="008603C0"/>
    <w:rsid w:val="00860801"/>
    <w:rsid w:val="00863304"/>
    <w:rsid w:val="00863318"/>
    <w:rsid w:val="008639D4"/>
    <w:rsid w:val="008674CE"/>
    <w:rsid w:val="00870BEA"/>
    <w:rsid w:val="00873322"/>
    <w:rsid w:val="008768C9"/>
    <w:rsid w:val="00877333"/>
    <w:rsid w:val="00877829"/>
    <w:rsid w:val="00880377"/>
    <w:rsid w:val="00883B99"/>
    <w:rsid w:val="008848D4"/>
    <w:rsid w:val="00886005"/>
    <w:rsid w:val="00890AE6"/>
    <w:rsid w:val="00893A27"/>
    <w:rsid w:val="00893F3F"/>
    <w:rsid w:val="008947B2"/>
    <w:rsid w:val="00897436"/>
    <w:rsid w:val="00897D8A"/>
    <w:rsid w:val="008A5F75"/>
    <w:rsid w:val="008B43D7"/>
    <w:rsid w:val="008B5424"/>
    <w:rsid w:val="008C0C90"/>
    <w:rsid w:val="008C2174"/>
    <w:rsid w:val="008C28A8"/>
    <w:rsid w:val="008C2A74"/>
    <w:rsid w:val="008C36DA"/>
    <w:rsid w:val="008C4032"/>
    <w:rsid w:val="008C42A7"/>
    <w:rsid w:val="008C4467"/>
    <w:rsid w:val="008C6091"/>
    <w:rsid w:val="008C6491"/>
    <w:rsid w:val="008D2A74"/>
    <w:rsid w:val="008D3480"/>
    <w:rsid w:val="008D3FAD"/>
    <w:rsid w:val="008D4CB6"/>
    <w:rsid w:val="008D6131"/>
    <w:rsid w:val="008E132F"/>
    <w:rsid w:val="008E28B8"/>
    <w:rsid w:val="008E2BD3"/>
    <w:rsid w:val="008E463D"/>
    <w:rsid w:val="008E5240"/>
    <w:rsid w:val="008E531B"/>
    <w:rsid w:val="008F1DAD"/>
    <w:rsid w:val="008F26E6"/>
    <w:rsid w:val="008F6497"/>
    <w:rsid w:val="00901827"/>
    <w:rsid w:val="009022A7"/>
    <w:rsid w:val="00902D57"/>
    <w:rsid w:val="00906B67"/>
    <w:rsid w:val="00910CB1"/>
    <w:rsid w:val="00911CF8"/>
    <w:rsid w:val="00914407"/>
    <w:rsid w:val="00915DAB"/>
    <w:rsid w:val="00916DAD"/>
    <w:rsid w:val="00923B3A"/>
    <w:rsid w:val="00925A72"/>
    <w:rsid w:val="009271D5"/>
    <w:rsid w:val="0092735B"/>
    <w:rsid w:val="00930B26"/>
    <w:rsid w:val="00932884"/>
    <w:rsid w:val="00933AD8"/>
    <w:rsid w:val="0093458F"/>
    <w:rsid w:val="00936109"/>
    <w:rsid w:val="009373DF"/>
    <w:rsid w:val="009405C2"/>
    <w:rsid w:val="0094070D"/>
    <w:rsid w:val="00941460"/>
    <w:rsid w:val="009418AD"/>
    <w:rsid w:val="00943B0F"/>
    <w:rsid w:val="00944944"/>
    <w:rsid w:val="00944F3B"/>
    <w:rsid w:val="009459B4"/>
    <w:rsid w:val="00945BDF"/>
    <w:rsid w:val="009502A7"/>
    <w:rsid w:val="00951379"/>
    <w:rsid w:val="009520A7"/>
    <w:rsid w:val="0095216D"/>
    <w:rsid w:val="009521A0"/>
    <w:rsid w:val="0095293B"/>
    <w:rsid w:val="00962763"/>
    <w:rsid w:val="009630A5"/>
    <w:rsid w:val="00964323"/>
    <w:rsid w:val="0096432D"/>
    <w:rsid w:val="0096572C"/>
    <w:rsid w:val="009658F0"/>
    <w:rsid w:val="00973814"/>
    <w:rsid w:val="00974634"/>
    <w:rsid w:val="009753D1"/>
    <w:rsid w:val="00980B81"/>
    <w:rsid w:val="009830C9"/>
    <w:rsid w:val="00983D26"/>
    <w:rsid w:val="00990A2B"/>
    <w:rsid w:val="00990FB3"/>
    <w:rsid w:val="009942BF"/>
    <w:rsid w:val="009945C6"/>
    <w:rsid w:val="009A089F"/>
    <w:rsid w:val="009A4135"/>
    <w:rsid w:val="009A7932"/>
    <w:rsid w:val="009A7AD5"/>
    <w:rsid w:val="009B11ED"/>
    <w:rsid w:val="009B1CA6"/>
    <w:rsid w:val="009B2B79"/>
    <w:rsid w:val="009B7D86"/>
    <w:rsid w:val="009C35EE"/>
    <w:rsid w:val="009C52E7"/>
    <w:rsid w:val="009C7A0A"/>
    <w:rsid w:val="009C7FF1"/>
    <w:rsid w:val="009D2B10"/>
    <w:rsid w:val="009D3462"/>
    <w:rsid w:val="009D3641"/>
    <w:rsid w:val="009D53B3"/>
    <w:rsid w:val="009D558E"/>
    <w:rsid w:val="009D559D"/>
    <w:rsid w:val="009D7260"/>
    <w:rsid w:val="009E02B2"/>
    <w:rsid w:val="009E11FE"/>
    <w:rsid w:val="009E294E"/>
    <w:rsid w:val="009E2A15"/>
    <w:rsid w:val="009F00B7"/>
    <w:rsid w:val="009F0277"/>
    <w:rsid w:val="009F0BA9"/>
    <w:rsid w:val="009F313B"/>
    <w:rsid w:val="009F4C23"/>
    <w:rsid w:val="00A00B24"/>
    <w:rsid w:val="00A0300F"/>
    <w:rsid w:val="00A05232"/>
    <w:rsid w:val="00A0549B"/>
    <w:rsid w:val="00A05773"/>
    <w:rsid w:val="00A05E6A"/>
    <w:rsid w:val="00A07F23"/>
    <w:rsid w:val="00A103BC"/>
    <w:rsid w:val="00A11F52"/>
    <w:rsid w:val="00A12778"/>
    <w:rsid w:val="00A13008"/>
    <w:rsid w:val="00A13591"/>
    <w:rsid w:val="00A20B5B"/>
    <w:rsid w:val="00A20D15"/>
    <w:rsid w:val="00A20FBC"/>
    <w:rsid w:val="00A224EC"/>
    <w:rsid w:val="00A23A88"/>
    <w:rsid w:val="00A241B4"/>
    <w:rsid w:val="00A30192"/>
    <w:rsid w:val="00A309D6"/>
    <w:rsid w:val="00A30A93"/>
    <w:rsid w:val="00A33F3E"/>
    <w:rsid w:val="00A3428F"/>
    <w:rsid w:val="00A34668"/>
    <w:rsid w:val="00A373D3"/>
    <w:rsid w:val="00A43613"/>
    <w:rsid w:val="00A43779"/>
    <w:rsid w:val="00A4458A"/>
    <w:rsid w:val="00A4465A"/>
    <w:rsid w:val="00A4513C"/>
    <w:rsid w:val="00A5066E"/>
    <w:rsid w:val="00A50CD3"/>
    <w:rsid w:val="00A51232"/>
    <w:rsid w:val="00A53A0B"/>
    <w:rsid w:val="00A549F1"/>
    <w:rsid w:val="00A578C6"/>
    <w:rsid w:val="00A614AB"/>
    <w:rsid w:val="00A6154F"/>
    <w:rsid w:val="00A621CF"/>
    <w:rsid w:val="00A634E6"/>
    <w:rsid w:val="00A64594"/>
    <w:rsid w:val="00A66C81"/>
    <w:rsid w:val="00A71D0E"/>
    <w:rsid w:val="00A724F6"/>
    <w:rsid w:val="00A74F43"/>
    <w:rsid w:val="00A77722"/>
    <w:rsid w:val="00A81C0E"/>
    <w:rsid w:val="00A82DC9"/>
    <w:rsid w:val="00A8301E"/>
    <w:rsid w:val="00A83C52"/>
    <w:rsid w:val="00A84C91"/>
    <w:rsid w:val="00A903F6"/>
    <w:rsid w:val="00A914D8"/>
    <w:rsid w:val="00A956CD"/>
    <w:rsid w:val="00A96C90"/>
    <w:rsid w:val="00AA1AFB"/>
    <w:rsid w:val="00AA221F"/>
    <w:rsid w:val="00AA37EF"/>
    <w:rsid w:val="00AA45CF"/>
    <w:rsid w:val="00AA47D3"/>
    <w:rsid w:val="00AB058A"/>
    <w:rsid w:val="00AB1C03"/>
    <w:rsid w:val="00AB2009"/>
    <w:rsid w:val="00AB374D"/>
    <w:rsid w:val="00AB3CB2"/>
    <w:rsid w:val="00AB3E65"/>
    <w:rsid w:val="00AB6E7E"/>
    <w:rsid w:val="00AC1287"/>
    <w:rsid w:val="00AC1BCB"/>
    <w:rsid w:val="00AC43D7"/>
    <w:rsid w:val="00AC7C30"/>
    <w:rsid w:val="00AD1660"/>
    <w:rsid w:val="00AD176A"/>
    <w:rsid w:val="00AD420E"/>
    <w:rsid w:val="00AD6163"/>
    <w:rsid w:val="00AD6960"/>
    <w:rsid w:val="00AD6C98"/>
    <w:rsid w:val="00AD741C"/>
    <w:rsid w:val="00AD7423"/>
    <w:rsid w:val="00AE2081"/>
    <w:rsid w:val="00AF2369"/>
    <w:rsid w:val="00AF3CE6"/>
    <w:rsid w:val="00AF48C5"/>
    <w:rsid w:val="00AF4CE9"/>
    <w:rsid w:val="00AF5061"/>
    <w:rsid w:val="00AF56F0"/>
    <w:rsid w:val="00AF6A57"/>
    <w:rsid w:val="00AF6BEE"/>
    <w:rsid w:val="00B018F5"/>
    <w:rsid w:val="00B0224A"/>
    <w:rsid w:val="00B039AA"/>
    <w:rsid w:val="00B044A1"/>
    <w:rsid w:val="00B05AB9"/>
    <w:rsid w:val="00B11744"/>
    <w:rsid w:val="00B13DF6"/>
    <w:rsid w:val="00B20CC7"/>
    <w:rsid w:val="00B21F89"/>
    <w:rsid w:val="00B2269A"/>
    <w:rsid w:val="00B227EC"/>
    <w:rsid w:val="00B23677"/>
    <w:rsid w:val="00B24DEC"/>
    <w:rsid w:val="00B25FAC"/>
    <w:rsid w:val="00B2684D"/>
    <w:rsid w:val="00B31670"/>
    <w:rsid w:val="00B31733"/>
    <w:rsid w:val="00B410B8"/>
    <w:rsid w:val="00B44993"/>
    <w:rsid w:val="00B44ED8"/>
    <w:rsid w:val="00B457C5"/>
    <w:rsid w:val="00B50F55"/>
    <w:rsid w:val="00B539C9"/>
    <w:rsid w:val="00B55066"/>
    <w:rsid w:val="00B551DA"/>
    <w:rsid w:val="00B5583D"/>
    <w:rsid w:val="00B55AD8"/>
    <w:rsid w:val="00B5728B"/>
    <w:rsid w:val="00B61D73"/>
    <w:rsid w:val="00B62557"/>
    <w:rsid w:val="00B655B7"/>
    <w:rsid w:val="00B663C4"/>
    <w:rsid w:val="00B67F33"/>
    <w:rsid w:val="00B71FF7"/>
    <w:rsid w:val="00B731CE"/>
    <w:rsid w:val="00B80FAE"/>
    <w:rsid w:val="00B84885"/>
    <w:rsid w:val="00B84F5F"/>
    <w:rsid w:val="00B85433"/>
    <w:rsid w:val="00B85B75"/>
    <w:rsid w:val="00B86205"/>
    <w:rsid w:val="00B91041"/>
    <w:rsid w:val="00B92A6F"/>
    <w:rsid w:val="00B93A92"/>
    <w:rsid w:val="00B941D2"/>
    <w:rsid w:val="00B949FE"/>
    <w:rsid w:val="00BA0A16"/>
    <w:rsid w:val="00BA2BDA"/>
    <w:rsid w:val="00BA6119"/>
    <w:rsid w:val="00BA69F2"/>
    <w:rsid w:val="00BA7B50"/>
    <w:rsid w:val="00BB292B"/>
    <w:rsid w:val="00BB7FDC"/>
    <w:rsid w:val="00BC40CA"/>
    <w:rsid w:val="00BC57B4"/>
    <w:rsid w:val="00BC5A95"/>
    <w:rsid w:val="00BC6600"/>
    <w:rsid w:val="00BD009B"/>
    <w:rsid w:val="00BD14A9"/>
    <w:rsid w:val="00BD4B1F"/>
    <w:rsid w:val="00BE011F"/>
    <w:rsid w:val="00BE0C50"/>
    <w:rsid w:val="00BE22AB"/>
    <w:rsid w:val="00BE2B53"/>
    <w:rsid w:val="00BE4D0D"/>
    <w:rsid w:val="00BE5DC0"/>
    <w:rsid w:val="00BE5F56"/>
    <w:rsid w:val="00BE5F98"/>
    <w:rsid w:val="00BE7E82"/>
    <w:rsid w:val="00BF1EC0"/>
    <w:rsid w:val="00BF2493"/>
    <w:rsid w:val="00BF3269"/>
    <w:rsid w:val="00BF5C82"/>
    <w:rsid w:val="00BF78B4"/>
    <w:rsid w:val="00C00174"/>
    <w:rsid w:val="00C03444"/>
    <w:rsid w:val="00C045A9"/>
    <w:rsid w:val="00C0481E"/>
    <w:rsid w:val="00C12CAC"/>
    <w:rsid w:val="00C12DCC"/>
    <w:rsid w:val="00C14057"/>
    <w:rsid w:val="00C15C2C"/>
    <w:rsid w:val="00C1647E"/>
    <w:rsid w:val="00C16693"/>
    <w:rsid w:val="00C23379"/>
    <w:rsid w:val="00C261D2"/>
    <w:rsid w:val="00C26CA4"/>
    <w:rsid w:val="00C30FF1"/>
    <w:rsid w:val="00C31F62"/>
    <w:rsid w:val="00C31FC3"/>
    <w:rsid w:val="00C34EB7"/>
    <w:rsid w:val="00C3504C"/>
    <w:rsid w:val="00C359AF"/>
    <w:rsid w:val="00C3624B"/>
    <w:rsid w:val="00C36423"/>
    <w:rsid w:val="00C3644F"/>
    <w:rsid w:val="00C37E4C"/>
    <w:rsid w:val="00C37FC6"/>
    <w:rsid w:val="00C434AC"/>
    <w:rsid w:val="00C45DE8"/>
    <w:rsid w:val="00C46D42"/>
    <w:rsid w:val="00C51E79"/>
    <w:rsid w:val="00C555A5"/>
    <w:rsid w:val="00C555B5"/>
    <w:rsid w:val="00C55A11"/>
    <w:rsid w:val="00C56D01"/>
    <w:rsid w:val="00C60C28"/>
    <w:rsid w:val="00C60CB3"/>
    <w:rsid w:val="00C61B9D"/>
    <w:rsid w:val="00C62604"/>
    <w:rsid w:val="00C628B3"/>
    <w:rsid w:val="00C64468"/>
    <w:rsid w:val="00C70AAE"/>
    <w:rsid w:val="00C70AB3"/>
    <w:rsid w:val="00C719D9"/>
    <w:rsid w:val="00C73258"/>
    <w:rsid w:val="00C744AC"/>
    <w:rsid w:val="00C77C12"/>
    <w:rsid w:val="00C80282"/>
    <w:rsid w:val="00C82069"/>
    <w:rsid w:val="00C83E33"/>
    <w:rsid w:val="00C9075B"/>
    <w:rsid w:val="00C9075E"/>
    <w:rsid w:val="00C91545"/>
    <w:rsid w:val="00C978D3"/>
    <w:rsid w:val="00CA1186"/>
    <w:rsid w:val="00CA3F5D"/>
    <w:rsid w:val="00CA40E8"/>
    <w:rsid w:val="00CA74C6"/>
    <w:rsid w:val="00CA7D44"/>
    <w:rsid w:val="00CB5346"/>
    <w:rsid w:val="00CB55BD"/>
    <w:rsid w:val="00CB70AA"/>
    <w:rsid w:val="00CC0669"/>
    <w:rsid w:val="00CC20A4"/>
    <w:rsid w:val="00CC784F"/>
    <w:rsid w:val="00CC7DE9"/>
    <w:rsid w:val="00CD0404"/>
    <w:rsid w:val="00CD089A"/>
    <w:rsid w:val="00CD10D2"/>
    <w:rsid w:val="00CD10DA"/>
    <w:rsid w:val="00CD120A"/>
    <w:rsid w:val="00CD1852"/>
    <w:rsid w:val="00CD2753"/>
    <w:rsid w:val="00CD649B"/>
    <w:rsid w:val="00CD7DC2"/>
    <w:rsid w:val="00CE0146"/>
    <w:rsid w:val="00CE49F3"/>
    <w:rsid w:val="00CE4A20"/>
    <w:rsid w:val="00CE55CE"/>
    <w:rsid w:val="00CE5FBC"/>
    <w:rsid w:val="00CF0A58"/>
    <w:rsid w:val="00CF1932"/>
    <w:rsid w:val="00CF2720"/>
    <w:rsid w:val="00CF33A5"/>
    <w:rsid w:val="00CF4032"/>
    <w:rsid w:val="00CF43FF"/>
    <w:rsid w:val="00CF6448"/>
    <w:rsid w:val="00D0296F"/>
    <w:rsid w:val="00D05886"/>
    <w:rsid w:val="00D065F6"/>
    <w:rsid w:val="00D1184C"/>
    <w:rsid w:val="00D12507"/>
    <w:rsid w:val="00D12F7F"/>
    <w:rsid w:val="00D149BB"/>
    <w:rsid w:val="00D15532"/>
    <w:rsid w:val="00D17164"/>
    <w:rsid w:val="00D17582"/>
    <w:rsid w:val="00D17BBB"/>
    <w:rsid w:val="00D17F42"/>
    <w:rsid w:val="00D2039F"/>
    <w:rsid w:val="00D224BE"/>
    <w:rsid w:val="00D22921"/>
    <w:rsid w:val="00D2293A"/>
    <w:rsid w:val="00D2371D"/>
    <w:rsid w:val="00D242FB"/>
    <w:rsid w:val="00D25664"/>
    <w:rsid w:val="00D31846"/>
    <w:rsid w:val="00D32DA9"/>
    <w:rsid w:val="00D35342"/>
    <w:rsid w:val="00D403E0"/>
    <w:rsid w:val="00D41561"/>
    <w:rsid w:val="00D420CA"/>
    <w:rsid w:val="00D43D4D"/>
    <w:rsid w:val="00D45283"/>
    <w:rsid w:val="00D50280"/>
    <w:rsid w:val="00D50475"/>
    <w:rsid w:val="00D511C0"/>
    <w:rsid w:val="00D521CB"/>
    <w:rsid w:val="00D52706"/>
    <w:rsid w:val="00D53CD6"/>
    <w:rsid w:val="00D564AC"/>
    <w:rsid w:val="00D56768"/>
    <w:rsid w:val="00D56BD0"/>
    <w:rsid w:val="00D63359"/>
    <w:rsid w:val="00D64277"/>
    <w:rsid w:val="00D64B2C"/>
    <w:rsid w:val="00D64F25"/>
    <w:rsid w:val="00D678F6"/>
    <w:rsid w:val="00D70D32"/>
    <w:rsid w:val="00D73A1B"/>
    <w:rsid w:val="00D77776"/>
    <w:rsid w:val="00D814E8"/>
    <w:rsid w:val="00D83751"/>
    <w:rsid w:val="00D838CF"/>
    <w:rsid w:val="00D838F5"/>
    <w:rsid w:val="00D84341"/>
    <w:rsid w:val="00D84CA9"/>
    <w:rsid w:val="00D86C2C"/>
    <w:rsid w:val="00D8771F"/>
    <w:rsid w:val="00D92C4A"/>
    <w:rsid w:val="00D9331E"/>
    <w:rsid w:val="00DA1E8C"/>
    <w:rsid w:val="00DB0AD9"/>
    <w:rsid w:val="00DB1063"/>
    <w:rsid w:val="00DB1355"/>
    <w:rsid w:val="00DB2BF9"/>
    <w:rsid w:val="00DB7214"/>
    <w:rsid w:val="00DB7338"/>
    <w:rsid w:val="00DC08F8"/>
    <w:rsid w:val="00DC46C8"/>
    <w:rsid w:val="00DC573C"/>
    <w:rsid w:val="00DD2ED0"/>
    <w:rsid w:val="00DD32EB"/>
    <w:rsid w:val="00DD5B16"/>
    <w:rsid w:val="00DE3940"/>
    <w:rsid w:val="00DE4673"/>
    <w:rsid w:val="00DF0186"/>
    <w:rsid w:val="00DF118C"/>
    <w:rsid w:val="00DF1B4F"/>
    <w:rsid w:val="00DF3A82"/>
    <w:rsid w:val="00DF5D8D"/>
    <w:rsid w:val="00DF62D3"/>
    <w:rsid w:val="00E0007B"/>
    <w:rsid w:val="00E03633"/>
    <w:rsid w:val="00E037A8"/>
    <w:rsid w:val="00E049C2"/>
    <w:rsid w:val="00E07037"/>
    <w:rsid w:val="00E10250"/>
    <w:rsid w:val="00E12F2E"/>
    <w:rsid w:val="00E151B1"/>
    <w:rsid w:val="00E2063C"/>
    <w:rsid w:val="00E20D82"/>
    <w:rsid w:val="00E24628"/>
    <w:rsid w:val="00E25772"/>
    <w:rsid w:val="00E25A38"/>
    <w:rsid w:val="00E25EF3"/>
    <w:rsid w:val="00E27D25"/>
    <w:rsid w:val="00E30C31"/>
    <w:rsid w:val="00E3300E"/>
    <w:rsid w:val="00E3506B"/>
    <w:rsid w:val="00E37275"/>
    <w:rsid w:val="00E37E78"/>
    <w:rsid w:val="00E41DC5"/>
    <w:rsid w:val="00E43DAD"/>
    <w:rsid w:val="00E454AF"/>
    <w:rsid w:val="00E4579F"/>
    <w:rsid w:val="00E45898"/>
    <w:rsid w:val="00E478FD"/>
    <w:rsid w:val="00E5360C"/>
    <w:rsid w:val="00E5463A"/>
    <w:rsid w:val="00E54E4D"/>
    <w:rsid w:val="00E55B27"/>
    <w:rsid w:val="00E5777D"/>
    <w:rsid w:val="00E70FA5"/>
    <w:rsid w:val="00E714E9"/>
    <w:rsid w:val="00E738BE"/>
    <w:rsid w:val="00E846AB"/>
    <w:rsid w:val="00E86F13"/>
    <w:rsid w:val="00E92616"/>
    <w:rsid w:val="00E94070"/>
    <w:rsid w:val="00E94EC3"/>
    <w:rsid w:val="00E959F7"/>
    <w:rsid w:val="00E968E4"/>
    <w:rsid w:val="00EA06AF"/>
    <w:rsid w:val="00EA18DF"/>
    <w:rsid w:val="00EA4D36"/>
    <w:rsid w:val="00EA5C0F"/>
    <w:rsid w:val="00EA6AE7"/>
    <w:rsid w:val="00EB2627"/>
    <w:rsid w:val="00EB4376"/>
    <w:rsid w:val="00EB5EDB"/>
    <w:rsid w:val="00EB5F42"/>
    <w:rsid w:val="00EB62CF"/>
    <w:rsid w:val="00EB6388"/>
    <w:rsid w:val="00EC340F"/>
    <w:rsid w:val="00EC3FB0"/>
    <w:rsid w:val="00EC6769"/>
    <w:rsid w:val="00EC7487"/>
    <w:rsid w:val="00ED15F7"/>
    <w:rsid w:val="00ED1D44"/>
    <w:rsid w:val="00ED541D"/>
    <w:rsid w:val="00EE573C"/>
    <w:rsid w:val="00EE603B"/>
    <w:rsid w:val="00EE628F"/>
    <w:rsid w:val="00EF1D3C"/>
    <w:rsid w:val="00F01586"/>
    <w:rsid w:val="00F0775F"/>
    <w:rsid w:val="00F07D27"/>
    <w:rsid w:val="00F10E5F"/>
    <w:rsid w:val="00F1350A"/>
    <w:rsid w:val="00F15BCC"/>
    <w:rsid w:val="00F207EA"/>
    <w:rsid w:val="00F25F06"/>
    <w:rsid w:val="00F307D3"/>
    <w:rsid w:val="00F31692"/>
    <w:rsid w:val="00F318FF"/>
    <w:rsid w:val="00F327AB"/>
    <w:rsid w:val="00F33EAA"/>
    <w:rsid w:val="00F41D02"/>
    <w:rsid w:val="00F420BF"/>
    <w:rsid w:val="00F44CC3"/>
    <w:rsid w:val="00F4543C"/>
    <w:rsid w:val="00F460AE"/>
    <w:rsid w:val="00F46D59"/>
    <w:rsid w:val="00F5026E"/>
    <w:rsid w:val="00F51652"/>
    <w:rsid w:val="00F54150"/>
    <w:rsid w:val="00F54670"/>
    <w:rsid w:val="00F57A63"/>
    <w:rsid w:val="00F60C97"/>
    <w:rsid w:val="00F61847"/>
    <w:rsid w:val="00F638A6"/>
    <w:rsid w:val="00F63CA9"/>
    <w:rsid w:val="00F64423"/>
    <w:rsid w:val="00F67711"/>
    <w:rsid w:val="00F67E62"/>
    <w:rsid w:val="00F67F25"/>
    <w:rsid w:val="00F70123"/>
    <w:rsid w:val="00F739D4"/>
    <w:rsid w:val="00F73DCD"/>
    <w:rsid w:val="00F74350"/>
    <w:rsid w:val="00F74B36"/>
    <w:rsid w:val="00F76FCE"/>
    <w:rsid w:val="00F770B6"/>
    <w:rsid w:val="00F77A76"/>
    <w:rsid w:val="00F8392E"/>
    <w:rsid w:val="00F841CC"/>
    <w:rsid w:val="00F87B81"/>
    <w:rsid w:val="00F921D0"/>
    <w:rsid w:val="00F9254F"/>
    <w:rsid w:val="00F96108"/>
    <w:rsid w:val="00FA1096"/>
    <w:rsid w:val="00FA2884"/>
    <w:rsid w:val="00FA3885"/>
    <w:rsid w:val="00FA5258"/>
    <w:rsid w:val="00FA5A86"/>
    <w:rsid w:val="00FA65C8"/>
    <w:rsid w:val="00FA7CEA"/>
    <w:rsid w:val="00FB1B7C"/>
    <w:rsid w:val="00FB2E0B"/>
    <w:rsid w:val="00FB3CC8"/>
    <w:rsid w:val="00FB746F"/>
    <w:rsid w:val="00FB7892"/>
    <w:rsid w:val="00FB7F7C"/>
    <w:rsid w:val="00FC1992"/>
    <w:rsid w:val="00FC72A4"/>
    <w:rsid w:val="00FD01E2"/>
    <w:rsid w:val="00FD2447"/>
    <w:rsid w:val="00FD4A54"/>
    <w:rsid w:val="00FE376B"/>
    <w:rsid w:val="00FE5BBD"/>
    <w:rsid w:val="00FE65B2"/>
    <w:rsid w:val="00FE7374"/>
    <w:rsid w:val="00FF5024"/>
    <w:rsid w:val="00FF5341"/>
    <w:rsid w:val="00FF6CB7"/>
    <w:rsid w:val="00FF72D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7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8E28B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7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8E28B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482D-8C65-4BF4-B88C-A9B146FF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10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11</cp:revision>
  <cp:lastPrinted>2017-10-18T11:48:00Z</cp:lastPrinted>
  <dcterms:created xsi:type="dcterms:W3CDTF">2017-10-17T03:46:00Z</dcterms:created>
  <dcterms:modified xsi:type="dcterms:W3CDTF">2017-10-22T01:50:00Z</dcterms:modified>
</cp:coreProperties>
</file>