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4"/>
      </w:tblGrid>
      <w:tr w:rsidR="00CD7108" w:rsidRPr="00CD7108" w:rsidTr="00B655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08" w:rsidRPr="00CD7108" w:rsidRDefault="00CD7108" w:rsidP="00B65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                   </w:t>
            </w:r>
            <w:r w:rsidRPr="00CD7108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ШЕСТЬ ПРАВИЛ ДЛЯ РОДИТЕЛЕЙ:</w:t>
            </w:r>
          </w:p>
        </w:tc>
      </w:tr>
      <w:tr w:rsidR="00CD7108" w:rsidRPr="00CD7108" w:rsidTr="00B655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7108" w:rsidRPr="00CD7108" w:rsidRDefault="00CD7108" w:rsidP="00B65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</w:p>
        </w:tc>
      </w:tr>
    </w:tbl>
    <w:p w:rsidR="00CD7108" w:rsidRPr="00CD7108" w:rsidRDefault="00CD7108" w:rsidP="00CD7108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000000"/>
          <w:sz w:val="36"/>
          <w:szCs w:val="3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695"/>
        <w:gridCol w:w="90"/>
      </w:tblGrid>
      <w:tr w:rsidR="00CD7108" w:rsidRPr="00CD71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08" w:rsidRPr="00CD7108" w:rsidRDefault="00CD7108" w:rsidP="00CD7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 wp14:anchorId="24CA1B60" wp14:editId="78890A4A">
                  <wp:extent cx="361950" cy="942975"/>
                  <wp:effectExtent l="0" t="0" r="0" b="9525"/>
                  <wp:docPr id="1" name="Рисунок 1" descr="http://www.belm-sh.uobr.ru/data/pictures/signalisations-6-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elm-sh.uobr.ru/data/pictures/signalisations-6-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08" w:rsidRPr="00CD7108" w:rsidRDefault="00CD7108" w:rsidP="00CD71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34"/>
                <w:szCs w:val="34"/>
                <w:lang w:eastAsia="ru-RU"/>
              </w:rPr>
            </w:pPr>
            <w:r w:rsidRPr="00CD7108">
              <w:rPr>
                <w:rFonts w:ascii="Verdana" w:eastAsia="Times New Roman" w:hAnsi="Verdana" w:cs="Times New Roman"/>
                <w:color w:val="000000"/>
                <w:sz w:val="34"/>
                <w:szCs w:val="34"/>
                <w:lang w:eastAsia="ru-RU"/>
              </w:rPr>
              <w:t xml:space="preserve">Родителям необходимо постоянно напоминать детям о правилах поведения на дороге. Желательно приобрести обучающие детские книги и видеофильмы. </w:t>
            </w:r>
          </w:p>
          <w:p w:rsidR="00CD7108" w:rsidRPr="00CD7108" w:rsidRDefault="00CD7108" w:rsidP="00CD71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34"/>
                <w:szCs w:val="34"/>
                <w:lang w:eastAsia="ru-RU"/>
              </w:rPr>
            </w:pPr>
            <w:r w:rsidRPr="00CD7108">
              <w:rPr>
                <w:rFonts w:ascii="Verdana" w:eastAsia="Times New Roman" w:hAnsi="Verdana" w:cs="Times New Roman"/>
                <w:color w:val="000000"/>
                <w:sz w:val="34"/>
                <w:szCs w:val="34"/>
                <w:lang w:eastAsia="ru-RU"/>
              </w:rPr>
              <w:t xml:space="preserve">Перед началом учебного года до 1 сентября, родителям требуется пройти с ребенком по маршруту от дома до школы, туда и обратно. Желательно несколько раз. Обратить его внимание на сложные и опасные участки на дороге, пешеходные переходы, светофоры, разметку на дороге и дорожные знаки. </w:t>
            </w:r>
          </w:p>
          <w:p w:rsidR="00CD7108" w:rsidRPr="00CD7108" w:rsidRDefault="00CD7108" w:rsidP="00CD71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34"/>
                <w:szCs w:val="34"/>
                <w:lang w:eastAsia="ru-RU"/>
              </w:rPr>
            </w:pPr>
            <w:r w:rsidRPr="00CD7108">
              <w:rPr>
                <w:rFonts w:ascii="Verdana" w:eastAsia="Times New Roman" w:hAnsi="Verdana" w:cs="Times New Roman"/>
                <w:color w:val="000000"/>
                <w:sz w:val="34"/>
                <w:szCs w:val="34"/>
                <w:lang w:eastAsia="ru-RU"/>
              </w:rPr>
              <w:t xml:space="preserve">Во время передвижения на автомобиле, обязательно используйте детские кресла и ремни безопасности. </w:t>
            </w:r>
          </w:p>
          <w:p w:rsidR="00CD7108" w:rsidRPr="00CD7108" w:rsidRDefault="00CD7108" w:rsidP="00CD71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34"/>
                <w:szCs w:val="34"/>
                <w:lang w:eastAsia="ru-RU"/>
              </w:rPr>
            </w:pPr>
            <w:r w:rsidRPr="00CD7108">
              <w:rPr>
                <w:rFonts w:ascii="Verdana" w:eastAsia="Times New Roman" w:hAnsi="Verdana" w:cs="Times New Roman"/>
                <w:color w:val="000000"/>
                <w:sz w:val="34"/>
                <w:szCs w:val="34"/>
                <w:lang w:eastAsia="ru-RU"/>
              </w:rPr>
              <w:t xml:space="preserve">При перевозке маленьких детей, аккуратно и плавно совершайте маневры без резких движений. Не забывайте, что вы отвечаете за безопасность всех пассажиров. </w:t>
            </w:r>
          </w:p>
          <w:p w:rsidR="00CD7108" w:rsidRPr="00CD7108" w:rsidRDefault="00CD7108" w:rsidP="00CD71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34"/>
                <w:szCs w:val="34"/>
                <w:lang w:eastAsia="ru-RU"/>
              </w:rPr>
            </w:pPr>
            <w:r w:rsidRPr="00CD7108">
              <w:rPr>
                <w:rFonts w:ascii="Verdana" w:eastAsia="Times New Roman" w:hAnsi="Verdana" w:cs="Times New Roman"/>
                <w:color w:val="000000"/>
                <w:sz w:val="34"/>
                <w:szCs w:val="34"/>
                <w:lang w:eastAsia="ru-RU"/>
              </w:rPr>
              <w:t xml:space="preserve">Во время езды на автомобиле, когда мимо проезжаете детские сады, школы, различные детские учреждения заблаговременно снижайте скорость, будьте внимательней и не забывайте, что от детей ожидать можно все что угодно. </w:t>
            </w:r>
          </w:p>
          <w:p w:rsidR="00CD7108" w:rsidRPr="00CD7108" w:rsidRDefault="00CD7108" w:rsidP="00CD71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</w:pPr>
            <w:r w:rsidRPr="00CD7108">
              <w:rPr>
                <w:rFonts w:ascii="Verdana" w:eastAsia="Times New Roman" w:hAnsi="Verdana" w:cs="Times New Roman"/>
                <w:color w:val="000000"/>
                <w:sz w:val="34"/>
                <w:szCs w:val="34"/>
                <w:lang w:eastAsia="ru-RU"/>
              </w:rPr>
              <w:t>Самое главное правило - самим показывать пример детям, не нарушать Правила дорожного движения в присутствии детей и пользоваться данной памяткой для родителей.</w:t>
            </w:r>
            <w:r w:rsidRPr="00CD7108"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08" w:rsidRPr="00CD7108" w:rsidRDefault="00CD7108" w:rsidP="00CD7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</w:tr>
    </w:tbl>
    <w:p w:rsidR="00CD7108" w:rsidRPr="00CD7108" w:rsidRDefault="00CD7108" w:rsidP="00CD7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71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D7108" w:rsidRDefault="00CD7108" w:rsidP="00CD7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D710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4864"/>
        <w:gridCol w:w="4311"/>
        <w:gridCol w:w="90"/>
      </w:tblGrid>
      <w:tr w:rsidR="00CD7108" w:rsidRPr="00CD7108" w:rsidTr="00CD71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08" w:rsidRPr="00CD7108" w:rsidRDefault="00CD7108" w:rsidP="00795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Проблема безопасности дорожного движения на данный момент является одной из достаточно важных городских проблем.</w:t>
            </w:r>
          </w:p>
          <w:p w:rsidR="00CD7108" w:rsidRPr="00CD7108" w:rsidRDefault="007951E6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Население России растет. У</w:t>
            </w:r>
            <w:r w:rsidR="00CD7108"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величивается и количество автомобилей, принадлежащих частным лицам. Все это было бы хорошо, если бы не было сопряжено с увеличением числа дорожно-тран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спортных происшествий. Происходя</w:t>
            </w:r>
            <w:r w:rsidR="00CD7108"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т они, к сожалению, и с участием детей школьного возраста. Нередко ребенок недооценивает реальной опасности, грозящей ему на дороге, отчего и </w:t>
            </w:r>
            <w:proofErr w:type="gramStart"/>
            <w:r w:rsidR="00CD7108"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относится</w:t>
            </w:r>
            <w:proofErr w:type="gramEnd"/>
            <w:r w:rsidR="00CD7108"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к Правилам дорожно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го движения без должного внимания</w:t>
            </w:r>
            <w:r w:rsidR="00CD7108"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Уважение к ПДД, привычку неукоснительно их соблюдать должны прививать своим детям родители.</w:t>
            </w:r>
          </w:p>
          <w:p w:rsidR="00CD7108" w:rsidRPr="00CD7108" w:rsidRDefault="007951E6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Бывает зачастую </w:t>
            </w:r>
            <w:r w:rsidR="00CD7108"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так, что именно родители подают плохой пример своим детям: </w:t>
            </w:r>
            <w:proofErr w:type="gramStart"/>
            <w:r w:rsidR="00CD7108"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переходят проезжую часть дороги</w:t>
            </w:r>
            <w:proofErr w:type="gramEnd"/>
            <w:r w:rsidR="00CD7108"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в местах, где это запрещено, сажают детей, не достигших 12 лет, на передние сиденья своих автомобилей. Все это ведет к росту детского дорожно-транспортного травматизма. </w:t>
            </w:r>
          </w:p>
          <w:p w:rsidR="00CD7108" w:rsidRPr="00CD7108" w:rsidRDefault="00CD7108" w:rsidP="0038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Еще одна распространенная ошибка родителей – действия по принципу «со мной можно».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Если Вы показываете ребенку на собственном примере как перебежать на красный, будьте уверены, оставшись один, он попытается повторить этот трюк.</w:t>
            </w:r>
          </w:p>
          <w:p w:rsidR="00CD7108" w:rsidRPr="00CD7108" w:rsidRDefault="00CD7108" w:rsidP="0038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Помните!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</w:t>
            </w:r>
          </w:p>
          <w:p w:rsidR="00CD7108" w:rsidRPr="00CD7108" w:rsidRDefault="00CD7108" w:rsidP="003833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lastRenderedPageBreak/>
              <w:t>Берегите ребёнка!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Оградите его от несчастных случаев.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08" w:rsidRPr="00CD7108" w:rsidRDefault="00CD7108" w:rsidP="00795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 </w:t>
            </w:r>
          </w:p>
        </w:tc>
      </w:tr>
      <w:tr w:rsidR="0038333A" w:rsidRPr="0038333A" w:rsidTr="0038333A">
        <w:trPr>
          <w:gridAfter w:val="2"/>
          <w:trHeight w:val="8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33A" w:rsidRPr="0038333A" w:rsidRDefault="0038333A" w:rsidP="003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</w:p>
          <w:p w:rsidR="00CD7108" w:rsidRPr="00CD7108" w:rsidRDefault="0038333A" w:rsidP="003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38333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ОБЯЗАННОСТИ ПЕШЕХОДОВ</w:t>
            </w:r>
          </w:p>
        </w:tc>
      </w:tr>
    </w:tbl>
    <w:p w:rsidR="00CD7108" w:rsidRPr="00CD7108" w:rsidRDefault="00CD7108" w:rsidP="00383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9265"/>
      </w:tblGrid>
      <w:tr w:rsidR="00CD7108" w:rsidRPr="00CD71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08" w:rsidRPr="00CD7108" w:rsidRDefault="00CD7108" w:rsidP="00795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  <w:t xml:space="preserve"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 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      </w:r>
            <w:proofErr w:type="spellStart"/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световозвращающими</w:t>
            </w:r>
            <w:proofErr w:type="spellEnd"/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элементами и обеспечивать видимость этих предметов водителями транспортных средств.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      </w:r>
            <w:proofErr w:type="gramEnd"/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 xml:space="preserve">линии, разделяющей транспортные потоки противоположных направлений. Продолжать </w:t>
            </w:r>
            <w:proofErr w:type="gramStart"/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переход можно лишь убедившись</w:t>
            </w:r>
            <w:proofErr w:type="gramEnd"/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в безопасности дальнейшего движения и с учетом сигнала светофора (регулировщика).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При приближении транспортных средств с </w:t>
            </w:r>
            <w:proofErr w:type="gramStart"/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включенными</w:t>
            </w:r>
            <w:proofErr w:type="gramEnd"/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      </w:r>
          </w:p>
          <w:p w:rsidR="008360C9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 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</w:t>
            </w:r>
          </w:p>
          <w:p w:rsidR="00CD7108" w:rsidRPr="00CD7108" w:rsidRDefault="008360C9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8360C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ОБЯЗАННОСТИ ПАССАЖИРОВ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Пассажиры обязаны: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  <w:t>посадку и высадку производить со стороны тротуара или обочины и только после полной остановки транспортного средства.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Пассажирам запрещается: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отвлекать водителя от управления транспортным средством во время его движения;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  <w:t>при поездке на грузовом автомобиле с бортовой платформой стоять, сидеть на бортах или на грузе выше бортов;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  <w:t>открывать двери транспортного средства во время его движения.</w:t>
            </w:r>
          </w:p>
          <w:p w:rsidR="00CD7108" w:rsidRPr="00CD7108" w:rsidRDefault="008360C9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8360C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СИГНАЛЫ СВЕТОФОРА И РЕГУЛИРОВЩИКА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 светофорах применяются световые сигналы зеленого, желтого, красного и бело-лунного цвета.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  <w:t>В зависимости от назначения сигналы светофора могут быть круглые, в виде стрелки (стрелок), силуэта пешехода или велосипеда и X-образные.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  <w:t>Светофоры с круглыми сигналами могут иметь одну или две дополнительные секции с сигналами в виде зеленой стрелки (стрелок), которые располагаются на уровне зеленого круглого сигнала.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Круглые сигналы светофора имеют следующие значения: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7108">
              <w:rPr>
                <w:rFonts w:ascii="Times New Roman" w:eastAsia="Times New Roman" w:hAnsi="Times New Roman" w:cs="Times New Roman"/>
                <w:b/>
                <w:bCs/>
                <w:color w:val="32CD32"/>
                <w:sz w:val="36"/>
                <w:szCs w:val="36"/>
                <w:lang w:eastAsia="ru-RU"/>
              </w:rPr>
              <w:t>ЗЕЛЕНЫЙ СИГНАЛ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разрешает движение;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  <w:r w:rsidRPr="00CD7108">
              <w:rPr>
                <w:rFonts w:ascii="Times New Roman" w:eastAsia="Times New Roman" w:hAnsi="Times New Roman" w:cs="Times New Roman"/>
                <w:b/>
                <w:bCs/>
                <w:color w:val="32CD32"/>
                <w:sz w:val="36"/>
                <w:szCs w:val="36"/>
                <w:lang w:eastAsia="ru-RU"/>
              </w:rPr>
              <w:t>ЗЕЛЕНЫЙ МИГАЮЩИЙ СИГНАЛ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  <w:r w:rsidRPr="00CD7108">
              <w:rPr>
                <w:rFonts w:ascii="Times New Roman" w:eastAsia="Times New Roman" w:hAnsi="Times New Roman" w:cs="Times New Roman"/>
                <w:b/>
                <w:bCs/>
                <w:color w:val="FFD700"/>
                <w:sz w:val="36"/>
                <w:szCs w:val="36"/>
                <w:lang w:eastAsia="ru-RU"/>
              </w:rPr>
              <w:t>ЖЕЛТЫЙ СИГНАЛ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запрещает движение, кроме случаев, 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предусмотренных пунктом 6.14 Правил, и предупреждает о предстоящей смене сигналов;</w:t>
            </w:r>
            <w:proofErr w:type="gramEnd"/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  <w:r w:rsidRPr="00CD7108">
              <w:rPr>
                <w:rFonts w:ascii="Times New Roman" w:eastAsia="Times New Roman" w:hAnsi="Times New Roman" w:cs="Times New Roman"/>
                <w:b/>
                <w:bCs/>
                <w:color w:val="FFD700"/>
                <w:sz w:val="36"/>
                <w:szCs w:val="36"/>
                <w:lang w:eastAsia="ru-RU"/>
              </w:rPr>
              <w:t xml:space="preserve">ЖЕЛТЫЙ МИГАЮЩИЙ СИГНАЛ 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разрешает движение и информирует о наличии нерегулируемого перекрестка или пешеходного перехода, предупреждает об опасности;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</w:r>
            <w:r w:rsidRPr="00CD710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КРАСНЫЙ СИГНАЛ,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в том числе мигающий, запрещает движение.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  <w:t>Сочетание красного и желтого сигналов запрещает движение и информирует о предстоящем включении зеленого сигнала.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 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br/>
              <w:t>Такое же значение имеет зеленая стрелка в дополнительной секции. Выключенный сигнал дополнительной секции означает запрещение движения в направлении, регулируемом этой секцией.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Если на основной зеленый сигнал светофора нанесена черная контурная стрелка (стрелки), то она информирует водителей о наличии дополнительной секции светофора и указывает иные разрешенные направления движения, чем сигнал дополнительной секции.</w:t>
            </w:r>
          </w:p>
          <w:p w:rsidR="00CD7108" w:rsidRP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Если сигнал светофора выполнен в виде силуэта пешехода (велосипеда), то его действие распространяется только на пешеходов (велосипедистов). При этом зеленый сигнал разрешает, а красный запрещает движение пешеходов (велосипедистов). Для регулирования движения велосипедистов может использоваться также светофор с круглыми сигналами уменьшенного размера, дополненный </w:t>
            </w: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прямоугольной табличкой белого цвета размером 200 x 200 мм с изображением велосипеда черного цвета.</w:t>
            </w:r>
          </w:p>
          <w:p w:rsidR="00CD7108" w:rsidRDefault="00CD7108" w:rsidP="0079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D710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Для информирования слепых пешеходов о возможности пересечения проезжей части световые сигналы светофора могут быть дополнены звуковым сигналом.</w:t>
            </w:r>
          </w:p>
          <w:p w:rsidR="008360C9" w:rsidRDefault="008360C9" w:rsidP="008360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</w:p>
          <w:p w:rsidR="008360C9" w:rsidRDefault="008360C9" w:rsidP="008360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</w:p>
          <w:p w:rsidR="008360C9" w:rsidRPr="00CD7108" w:rsidRDefault="008360C9" w:rsidP="008360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60C9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СОБЛЮДАЙТЕ ПРАВИЛА ДОРОЖНОГО ДВИЖЕНИЯ!</w:t>
            </w:r>
          </w:p>
        </w:tc>
      </w:tr>
    </w:tbl>
    <w:p w:rsidR="007F422C" w:rsidRDefault="007F422C"/>
    <w:sectPr w:rsidR="007F422C" w:rsidSect="00CD7108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245B5"/>
    <w:multiLevelType w:val="multilevel"/>
    <w:tmpl w:val="07E2D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0D"/>
    <w:rsid w:val="0038333A"/>
    <w:rsid w:val="00494644"/>
    <w:rsid w:val="00501A0D"/>
    <w:rsid w:val="007951E6"/>
    <w:rsid w:val="007F422C"/>
    <w:rsid w:val="008360C9"/>
    <w:rsid w:val="009C79CF"/>
    <w:rsid w:val="00A73DF0"/>
    <w:rsid w:val="00C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7108"/>
    <w:rPr>
      <w:b/>
      <w:bCs/>
    </w:rPr>
  </w:style>
  <w:style w:type="paragraph" w:styleId="a4">
    <w:name w:val="Normal (Web)"/>
    <w:basedOn w:val="a"/>
    <w:uiPriority w:val="99"/>
    <w:semiHidden/>
    <w:unhideWhenUsed/>
    <w:rsid w:val="00CD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7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7108"/>
    <w:rPr>
      <w:b/>
      <w:bCs/>
    </w:rPr>
  </w:style>
  <w:style w:type="paragraph" w:styleId="a4">
    <w:name w:val="Normal (Web)"/>
    <w:basedOn w:val="a"/>
    <w:uiPriority w:val="99"/>
    <w:semiHidden/>
    <w:unhideWhenUsed/>
    <w:rsid w:val="00CD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7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Хозяин</cp:lastModifiedBy>
  <cp:revision>2</cp:revision>
  <dcterms:created xsi:type="dcterms:W3CDTF">2014-10-08T02:46:00Z</dcterms:created>
  <dcterms:modified xsi:type="dcterms:W3CDTF">2014-10-08T02:46:00Z</dcterms:modified>
</cp:coreProperties>
</file>